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4CB" w:rsidRPr="006674CB" w:rsidRDefault="006674CB" w:rsidP="006674CB">
      <w:pPr>
        <w:jc w:val="center"/>
        <w:rPr>
          <w:color w:val="000000" w:themeColor="text1"/>
        </w:rPr>
      </w:pPr>
      <w:r w:rsidRPr="006674CB">
        <w:rPr>
          <w:noProof/>
          <w:color w:val="000000" w:themeColor="text1"/>
        </w:rPr>
        <w:drawing>
          <wp:anchor distT="0" distB="0" distL="114300" distR="114300" simplePos="0" relativeHeight="251659264" behindDoc="1" locked="0" layoutInCell="1" allowOverlap="1" wp14:anchorId="7CEFE715" wp14:editId="1A811D0C">
            <wp:simplePos x="0" y="0"/>
            <wp:positionH relativeFrom="column">
              <wp:posOffset>2413000</wp:posOffset>
            </wp:positionH>
            <wp:positionV relativeFrom="paragraph">
              <wp:posOffset>-409575</wp:posOffset>
            </wp:positionV>
            <wp:extent cx="758825" cy="793750"/>
            <wp:effectExtent l="0" t="0" r="3175" b="6350"/>
            <wp:wrapTight wrapText="bothSides">
              <wp:wrapPolygon edited="0">
                <wp:start x="0" y="0"/>
                <wp:lineTo x="0" y="21254"/>
                <wp:lineTo x="21148" y="21254"/>
                <wp:lineTo x="21148"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8825"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74CB" w:rsidRPr="006674CB" w:rsidRDefault="006674CB" w:rsidP="006674CB">
      <w:pPr>
        <w:pStyle w:val="3"/>
        <w:spacing w:before="0"/>
        <w:jc w:val="center"/>
        <w:rPr>
          <w:rFonts w:ascii="Times New Roman" w:hAnsi="Times New Roman" w:cs="Times New Roman"/>
          <w:color w:val="000000" w:themeColor="text1"/>
          <w:sz w:val="28"/>
          <w:szCs w:val="28"/>
        </w:rPr>
      </w:pPr>
    </w:p>
    <w:p w:rsidR="006674CB" w:rsidRPr="006674CB" w:rsidRDefault="006674CB" w:rsidP="006674CB">
      <w:pPr>
        <w:pStyle w:val="3"/>
        <w:spacing w:before="0"/>
        <w:jc w:val="center"/>
        <w:rPr>
          <w:rFonts w:ascii="Times New Roman" w:hAnsi="Times New Roman" w:cs="Times New Roman"/>
          <w:color w:val="000000" w:themeColor="text1"/>
          <w:sz w:val="28"/>
          <w:szCs w:val="28"/>
        </w:rPr>
      </w:pPr>
      <w:r w:rsidRPr="006674CB">
        <w:rPr>
          <w:rFonts w:ascii="Times New Roman" w:hAnsi="Times New Roman" w:cs="Times New Roman"/>
          <w:color w:val="000000" w:themeColor="text1"/>
          <w:sz w:val="28"/>
          <w:szCs w:val="28"/>
        </w:rPr>
        <w:t>ТЕРРИТОРИАЛЬНАЯ ИЗБИРАТЕЛЬНАЯ КОМИССИЯ</w:t>
      </w:r>
    </w:p>
    <w:p w:rsidR="006674CB" w:rsidRPr="006674CB" w:rsidRDefault="006674CB" w:rsidP="006674CB">
      <w:pPr>
        <w:pStyle w:val="3"/>
        <w:spacing w:before="0"/>
        <w:jc w:val="center"/>
        <w:rPr>
          <w:rFonts w:ascii="Times New Roman" w:hAnsi="Times New Roman" w:cs="Times New Roman"/>
          <w:color w:val="000000" w:themeColor="text1"/>
          <w:sz w:val="28"/>
          <w:szCs w:val="28"/>
        </w:rPr>
      </w:pPr>
      <w:r w:rsidRPr="006674CB">
        <w:rPr>
          <w:rFonts w:ascii="Times New Roman" w:hAnsi="Times New Roman" w:cs="Times New Roman"/>
          <w:color w:val="000000" w:themeColor="text1"/>
          <w:sz w:val="28"/>
          <w:szCs w:val="28"/>
        </w:rPr>
        <w:t>ГОРОДА ГУКОВО РОСТОВСКОЙ ОБЛАСТИ</w:t>
      </w:r>
    </w:p>
    <w:p w:rsidR="009A2E7F" w:rsidRDefault="009A2E7F" w:rsidP="009A2E7F">
      <w:pPr>
        <w:jc w:val="center"/>
        <w:rPr>
          <w:i/>
          <w:sz w:val="18"/>
          <w:szCs w:val="18"/>
        </w:rPr>
      </w:pPr>
    </w:p>
    <w:p w:rsidR="009A2E7F" w:rsidRDefault="009A2E7F" w:rsidP="009A2E7F">
      <w:pPr>
        <w:tabs>
          <w:tab w:val="left" w:pos="750"/>
          <w:tab w:val="left" w:pos="900"/>
        </w:tabs>
        <w:rPr>
          <w:sz w:val="24"/>
          <w:szCs w:val="28"/>
        </w:rPr>
      </w:pPr>
    </w:p>
    <w:p w:rsidR="009A2E7F" w:rsidRDefault="009A2E7F" w:rsidP="009A2E7F">
      <w:pPr>
        <w:tabs>
          <w:tab w:val="left" w:pos="750"/>
          <w:tab w:val="left" w:pos="900"/>
        </w:tabs>
        <w:jc w:val="center"/>
        <w:rPr>
          <w:b/>
          <w:sz w:val="28"/>
          <w:szCs w:val="28"/>
        </w:rPr>
      </w:pPr>
      <w:r>
        <w:rPr>
          <w:b/>
          <w:sz w:val="28"/>
          <w:szCs w:val="28"/>
        </w:rPr>
        <w:t>ПОСТАНОВЛЕНИЕ</w:t>
      </w:r>
    </w:p>
    <w:p w:rsidR="009A2E7F" w:rsidRDefault="009A2E7F" w:rsidP="009A2E7F">
      <w:pPr>
        <w:tabs>
          <w:tab w:val="left" w:pos="750"/>
          <w:tab w:val="left" w:pos="900"/>
        </w:tabs>
        <w:jc w:val="center"/>
        <w:rPr>
          <w:b/>
          <w:sz w:val="24"/>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9A2E7F" w:rsidRPr="006674CB" w:rsidTr="00B102E0">
        <w:tc>
          <w:tcPr>
            <w:tcW w:w="4785" w:type="dxa"/>
            <w:hideMark/>
          </w:tcPr>
          <w:p w:rsidR="009A2E7F" w:rsidRPr="006674CB" w:rsidRDefault="006674CB" w:rsidP="00F13060">
            <w:pPr>
              <w:tabs>
                <w:tab w:val="left" w:pos="750"/>
                <w:tab w:val="left" w:pos="900"/>
              </w:tabs>
              <w:rPr>
                <w:b/>
                <w:sz w:val="28"/>
                <w:szCs w:val="28"/>
              </w:rPr>
            </w:pPr>
            <w:r w:rsidRPr="006674CB">
              <w:rPr>
                <w:b/>
                <w:sz w:val="28"/>
                <w:szCs w:val="28"/>
              </w:rPr>
              <w:t>2</w:t>
            </w:r>
            <w:r w:rsidR="00F13060">
              <w:rPr>
                <w:b/>
                <w:sz w:val="28"/>
                <w:szCs w:val="28"/>
              </w:rPr>
              <w:t>0</w:t>
            </w:r>
            <w:r w:rsidRPr="006674CB">
              <w:rPr>
                <w:b/>
                <w:sz w:val="28"/>
                <w:szCs w:val="28"/>
              </w:rPr>
              <w:t xml:space="preserve"> июня 2025 года</w:t>
            </w:r>
          </w:p>
        </w:tc>
        <w:tc>
          <w:tcPr>
            <w:tcW w:w="4786" w:type="dxa"/>
            <w:hideMark/>
          </w:tcPr>
          <w:p w:rsidR="009A2E7F" w:rsidRPr="006674CB" w:rsidRDefault="009A2E7F" w:rsidP="00746D18">
            <w:pPr>
              <w:tabs>
                <w:tab w:val="left" w:pos="750"/>
                <w:tab w:val="left" w:pos="900"/>
              </w:tabs>
              <w:jc w:val="right"/>
              <w:rPr>
                <w:b/>
                <w:sz w:val="28"/>
                <w:szCs w:val="28"/>
              </w:rPr>
            </w:pPr>
            <w:r w:rsidRPr="006674CB">
              <w:rPr>
                <w:b/>
                <w:sz w:val="28"/>
                <w:szCs w:val="28"/>
              </w:rPr>
              <w:t xml:space="preserve">№ </w:t>
            </w:r>
            <w:r w:rsidR="006674CB" w:rsidRPr="006674CB">
              <w:rPr>
                <w:b/>
                <w:sz w:val="28"/>
                <w:szCs w:val="28"/>
              </w:rPr>
              <w:t>10</w:t>
            </w:r>
            <w:r w:rsidR="00746D18">
              <w:rPr>
                <w:b/>
                <w:sz w:val="28"/>
                <w:szCs w:val="28"/>
              </w:rPr>
              <w:t>5</w:t>
            </w:r>
            <w:r w:rsidR="006674CB" w:rsidRPr="006674CB">
              <w:rPr>
                <w:b/>
                <w:sz w:val="28"/>
                <w:szCs w:val="28"/>
              </w:rPr>
              <w:t>-</w:t>
            </w:r>
            <w:r w:rsidR="006674CB" w:rsidRPr="00034DDB">
              <w:rPr>
                <w:b/>
                <w:sz w:val="28"/>
                <w:szCs w:val="28"/>
              </w:rPr>
              <w:t>10</w:t>
            </w:r>
          </w:p>
        </w:tc>
      </w:tr>
    </w:tbl>
    <w:p w:rsidR="009A2E7F" w:rsidRDefault="009A2E7F" w:rsidP="009A2E7F">
      <w:pPr>
        <w:tabs>
          <w:tab w:val="left" w:pos="750"/>
          <w:tab w:val="left" w:pos="900"/>
        </w:tabs>
        <w:jc w:val="center"/>
        <w:rPr>
          <w:sz w:val="28"/>
          <w:szCs w:val="28"/>
        </w:rPr>
      </w:pPr>
      <w:r>
        <w:rPr>
          <w:sz w:val="28"/>
          <w:szCs w:val="28"/>
        </w:rPr>
        <w:t xml:space="preserve">г. </w:t>
      </w:r>
      <w:r w:rsidR="006674CB">
        <w:rPr>
          <w:sz w:val="28"/>
          <w:szCs w:val="28"/>
        </w:rPr>
        <w:t>Гуково</w:t>
      </w:r>
    </w:p>
    <w:p w:rsidR="00BD0FA4" w:rsidRPr="00CA41CB" w:rsidRDefault="00BD0FA4" w:rsidP="00BD0FA4">
      <w:pPr>
        <w:tabs>
          <w:tab w:val="left" w:pos="750"/>
          <w:tab w:val="left" w:pos="900"/>
        </w:tabs>
        <w:jc w:val="center"/>
        <w:rPr>
          <w:sz w:val="28"/>
          <w:szCs w:val="28"/>
        </w:rPr>
      </w:pPr>
    </w:p>
    <w:p w:rsidR="00C10C19" w:rsidRDefault="00C10C19" w:rsidP="00C10C19">
      <w:pPr>
        <w:pStyle w:val="ConsPlusTitle"/>
        <w:widowControl/>
        <w:tabs>
          <w:tab w:val="left" w:pos="2520"/>
        </w:tabs>
        <w:ind w:left="1843" w:right="1843"/>
        <w:jc w:val="both"/>
      </w:pPr>
      <w:r w:rsidRPr="00835BED">
        <w:t>О</w:t>
      </w:r>
      <w:r>
        <w:t>б утверждении</w:t>
      </w:r>
      <w:r w:rsidRPr="00835BED">
        <w:t xml:space="preserve"> Положени</w:t>
      </w:r>
      <w:r>
        <w:t>я</w:t>
      </w:r>
      <w:r w:rsidRPr="00835BED">
        <w:t xml:space="preserve"> о </w:t>
      </w:r>
      <w:r>
        <w:t>р</w:t>
      </w:r>
      <w:r w:rsidRPr="00713970">
        <w:t xml:space="preserve">абочей группе по информационным спорам и иным вопросам информационного обеспечения </w:t>
      </w:r>
      <w:r w:rsidR="00613BD5" w:rsidRPr="00613BD5">
        <w:t xml:space="preserve">выборов </w:t>
      </w:r>
      <w:r w:rsidR="00D82BA7">
        <w:t xml:space="preserve">депутатов </w:t>
      </w:r>
      <w:r w:rsidR="006674CB">
        <w:t>Гуковской</w:t>
      </w:r>
      <w:r w:rsidR="00D82BA7">
        <w:t xml:space="preserve"> городской Думы восьмого созыва</w:t>
      </w:r>
    </w:p>
    <w:p w:rsidR="00C10C19" w:rsidRDefault="00C10C19" w:rsidP="00C10C19">
      <w:pPr>
        <w:jc w:val="center"/>
        <w:rPr>
          <w:sz w:val="28"/>
          <w:szCs w:val="28"/>
        </w:rPr>
      </w:pPr>
    </w:p>
    <w:p w:rsidR="00C10C19" w:rsidRPr="00886552" w:rsidRDefault="00886552" w:rsidP="00886552">
      <w:pPr>
        <w:pStyle w:val="31"/>
        <w:ind w:firstLine="709"/>
        <w:jc w:val="both"/>
        <w:rPr>
          <w:sz w:val="28"/>
          <w:szCs w:val="28"/>
        </w:rPr>
      </w:pPr>
      <w:r w:rsidRPr="00886552">
        <w:rPr>
          <w:sz w:val="28"/>
          <w:szCs w:val="28"/>
        </w:rPr>
        <w:t xml:space="preserve">В соответствии с пунктом 9 статьи 26 Федерального закона от 12.06.2002 № 67-ФЗ «Об основных гарантиях избирательных прав и права на участие в референдуме граждан Российской Федерации», частью 13 статьи 17 Областного закона от 12.05.2016 № 525-ЗС «О выборах и референдумах в Ростовской области», в целях реализации полномочий Территориальной избирательной комиссии </w:t>
      </w:r>
      <w:r>
        <w:rPr>
          <w:sz w:val="28"/>
          <w:szCs w:val="28"/>
          <w:lang w:val="ru-RU"/>
        </w:rPr>
        <w:t xml:space="preserve">города Гуково </w:t>
      </w:r>
      <w:r w:rsidRPr="00886552">
        <w:rPr>
          <w:sz w:val="28"/>
          <w:szCs w:val="28"/>
        </w:rPr>
        <w:t xml:space="preserve">по контролю за соблюдением участниками избирательного процесса порядка и правил информирования избирателей, проведения предвыборной агитации при проведении избирательной кампании по выборам </w:t>
      </w:r>
      <w:r>
        <w:rPr>
          <w:sz w:val="28"/>
          <w:szCs w:val="28"/>
          <w:lang w:val="ru-RU"/>
        </w:rPr>
        <w:t>депутатов Гуковской городской Думы восьмого созыва</w:t>
      </w:r>
      <w:r w:rsidR="00613BD5">
        <w:rPr>
          <w:sz w:val="28"/>
          <w:szCs w:val="28"/>
          <w:lang w:val="ru-RU"/>
        </w:rPr>
        <w:t>,</w:t>
      </w:r>
    </w:p>
    <w:p w:rsidR="006674CB" w:rsidRPr="0014194C" w:rsidRDefault="006674CB" w:rsidP="006674CB">
      <w:pPr>
        <w:rPr>
          <w:vanish/>
          <w:sz w:val="28"/>
          <w:szCs w:val="28"/>
        </w:rPr>
      </w:pPr>
      <w:r w:rsidRPr="007A0FFF">
        <w:rPr>
          <w:sz w:val="28"/>
          <w:szCs w:val="28"/>
        </w:rPr>
        <w:t>Территориальная избирательная комиссия г</w:t>
      </w:r>
      <w:r>
        <w:rPr>
          <w:sz w:val="28"/>
          <w:szCs w:val="28"/>
        </w:rPr>
        <w:t>орода</w:t>
      </w:r>
      <w:r w:rsidRPr="007A0FFF">
        <w:rPr>
          <w:sz w:val="28"/>
          <w:szCs w:val="28"/>
        </w:rPr>
        <w:t xml:space="preserve"> Гуково </w:t>
      </w:r>
      <w:r>
        <w:rPr>
          <w:vanish/>
          <w:sz w:val="28"/>
          <w:szCs w:val="28"/>
        </w:rPr>
        <w:t>остовской области</w:t>
      </w:r>
    </w:p>
    <w:p w:rsidR="006674CB" w:rsidRDefault="006674CB" w:rsidP="006674CB">
      <w:pPr>
        <w:jc w:val="center"/>
        <w:rPr>
          <w:sz w:val="28"/>
          <w:szCs w:val="28"/>
        </w:rPr>
      </w:pPr>
      <w:r w:rsidRPr="007A0FFF">
        <w:rPr>
          <w:sz w:val="28"/>
          <w:szCs w:val="28"/>
        </w:rPr>
        <w:t xml:space="preserve">Ростовской области </w:t>
      </w:r>
    </w:p>
    <w:p w:rsidR="006674CB" w:rsidRDefault="006674CB" w:rsidP="006674CB">
      <w:pPr>
        <w:spacing w:line="360" w:lineRule="auto"/>
        <w:jc w:val="center"/>
        <w:rPr>
          <w:sz w:val="28"/>
          <w:szCs w:val="28"/>
        </w:rPr>
      </w:pPr>
      <w:r w:rsidRPr="007A0FFF">
        <w:rPr>
          <w:sz w:val="28"/>
          <w:szCs w:val="28"/>
        </w:rPr>
        <w:t>ПОСТАНОВЛЯЕТ:</w:t>
      </w:r>
    </w:p>
    <w:p w:rsidR="00C10C19" w:rsidRDefault="00C10C19" w:rsidP="00034DDB">
      <w:pPr>
        <w:tabs>
          <w:tab w:val="left" w:pos="142"/>
          <w:tab w:val="left" w:pos="1134"/>
        </w:tabs>
        <w:ind w:firstLine="709"/>
        <w:jc w:val="both"/>
        <w:rPr>
          <w:sz w:val="28"/>
          <w:szCs w:val="28"/>
        </w:rPr>
      </w:pPr>
      <w:r>
        <w:rPr>
          <w:sz w:val="28"/>
          <w:szCs w:val="28"/>
        </w:rPr>
        <w:t>1. </w:t>
      </w:r>
      <w:r w:rsidR="00886552" w:rsidRPr="00886552">
        <w:rPr>
          <w:sz w:val="28"/>
          <w:szCs w:val="28"/>
        </w:rPr>
        <w:t>1.</w:t>
      </w:r>
      <w:r w:rsidR="00886552" w:rsidRPr="00886552">
        <w:rPr>
          <w:sz w:val="28"/>
          <w:szCs w:val="28"/>
        </w:rPr>
        <w:tab/>
        <w:t xml:space="preserve">Утвердить Положение о Рабочей группе Территориальной избирательной комиссии </w:t>
      </w:r>
      <w:r w:rsidR="00886552">
        <w:rPr>
          <w:sz w:val="28"/>
          <w:szCs w:val="28"/>
        </w:rPr>
        <w:t xml:space="preserve">города Гуково </w:t>
      </w:r>
      <w:r w:rsidR="00886552" w:rsidRPr="00886552">
        <w:rPr>
          <w:sz w:val="28"/>
          <w:szCs w:val="28"/>
        </w:rPr>
        <w:t xml:space="preserve">по информационным спорам и иным вопросам информационного обеспечения выборов при проведении избирательной кампании по выборам </w:t>
      </w:r>
      <w:r w:rsidR="00886552">
        <w:rPr>
          <w:sz w:val="28"/>
          <w:szCs w:val="28"/>
        </w:rPr>
        <w:t>депутатов Гуковской городской Думы восьмого созыва</w:t>
      </w:r>
      <w:r w:rsidR="00886552" w:rsidRPr="00886552">
        <w:rPr>
          <w:sz w:val="28"/>
          <w:szCs w:val="28"/>
        </w:rPr>
        <w:t xml:space="preserve"> согласно приложению № 1.</w:t>
      </w:r>
    </w:p>
    <w:p w:rsidR="00C10C19" w:rsidRDefault="00D82BA7" w:rsidP="00034DDB">
      <w:pPr>
        <w:tabs>
          <w:tab w:val="left" w:pos="142"/>
        </w:tabs>
        <w:ind w:firstLine="709"/>
        <w:jc w:val="both"/>
        <w:rPr>
          <w:sz w:val="28"/>
          <w:szCs w:val="28"/>
        </w:rPr>
      </w:pPr>
      <w:r>
        <w:rPr>
          <w:sz w:val="28"/>
          <w:szCs w:val="28"/>
        </w:rPr>
        <w:t>2</w:t>
      </w:r>
      <w:r w:rsidR="00C10C19">
        <w:rPr>
          <w:sz w:val="28"/>
          <w:szCs w:val="28"/>
        </w:rPr>
        <w:t>. </w:t>
      </w:r>
      <w:proofErr w:type="gramStart"/>
      <w:r w:rsidR="00C10C19">
        <w:rPr>
          <w:sz w:val="28"/>
          <w:szCs w:val="28"/>
        </w:rPr>
        <w:t>Разместить</w:t>
      </w:r>
      <w:proofErr w:type="gramEnd"/>
      <w:r w:rsidR="00C10C19">
        <w:rPr>
          <w:sz w:val="28"/>
          <w:szCs w:val="28"/>
        </w:rPr>
        <w:t xml:space="preserve"> настоящее постановление на официальном сайте Территориальной избирательной комиссии города </w:t>
      </w:r>
      <w:r w:rsidR="006674CB">
        <w:rPr>
          <w:sz w:val="28"/>
          <w:szCs w:val="28"/>
        </w:rPr>
        <w:t>Гуково</w:t>
      </w:r>
      <w:r w:rsidR="00C10C19">
        <w:rPr>
          <w:sz w:val="28"/>
          <w:szCs w:val="28"/>
        </w:rPr>
        <w:br/>
        <w:t>в информационно-телекоммуникационной сети «Интернет».</w:t>
      </w:r>
    </w:p>
    <w:p w:rsidR="00C10C19" w:rsidRDefault="00C10C19" w:rsidP="00C10C19">
      <w:pPr>
        <w:rPr>
          <w:sz w:val="28"/>
          <w:szCs w:val="28"/>
        </w:rPr>
      </w:pPr>
    </w:p>
    <w:p w:rsidR="006674CB" w:rsidRDefault="006674CB" w:rsidP="00C10C19">
      <w:pPr>
        <w:rPr>
          <w:sz w:val="28"/>
          <w:szCs w:val="28"/>
        </w:rPr>
      </w:pPr>
    </w:p>
    <w:tbl>
      <w:tblPr>
        <w:tblW w:w="9797" w:type="dxa"/>
        <w:tblLayout w:type="fixed"/>
        <w:tblLook w:val="04A0" w:firstRow="1" w:lastRow="0" w:firstColumn="1" w:lastColumn="0" w:noHBand="0" w:noVBand="1"/>
      </w:tblPr>
      <w:tblGrid>
        <w:gridCol w:w="3874"/>
        <w:gridCol w:w="3464"/>
        <w:gridCol w:w="2459"/>
      </w:tblGrid>
      <w:tr w:rsidR="006674CB" w:rsidRPr="00BC3C6C" w:rsidTr="003E1EBB">
        <w:trPr>
          <w:trHeight w:val="486"/>
        </w:trPr>
        <w:tc>
          <w:tcPr>
            <w:tcW w:w="3874" w:type="dxa"/>
          </w:tcPr>
          <w:p w:rsidR="006674CB" w:rsidRPr="00353660" w:rsidRDefault="006674CB" w:rsidP="003E1EBB">
            <w:pPr>
              <w:widowControl w:val="0"/>
              <w:autoSpaceDE w:val="0"/>
              <w:autoSpaceDN w:val="0"/>
              <w:adjustRightInd w:val="0"/>
            </w:pPr>
            <w:r w:rsidRPr="00BC3C6C">
              <w:rPr>
                <w:sz w:val="28"/>
                <w:szCs w:val="28"/>
              </w:rPr>
              <w:t xml:space="preserve">Председатель </w:t>
            </w:r>
            <w:r>
              <w:rPr>
                <w:sz w:val="28"/>
                <w:szCs w:val="28"/>
              </w:rPr>
              <w:t>комиссии</w:t>
            </w:r>
          </w:p>
        </w:tc>
        <w:tc>
          <w:tcPr>
            <w:tcW w:w="3464" w:type="dxa"/>
          </w:tcPr>
          <w:p w:rsidR="006674CB" w:rsidRPr="00BC3C6C" w:rsidRDefault="006674CB" w:rsidP="003E1EBB">
            <w:pPr>
              <w:widowControl w:val="0"/>
              <w:autoSpaceDE w:val="0"/>
              <w:autoSpaceDN w:val="0"/>
              <w:adjustRightInd w:val="0"/>
              <w:jc w:val="center"/>
              <w:rPr>
                <w:sz w:val="28"/>
                <w:szCs w:val="28"/>
              </w:rPr>
            </w:pPr>
          </w:p>
        </w:tc>
        <w:tc>
          <w:tcPr>
            <w:tcW w:w="2459" w:type="dxa"/>
          </w:tcPr>
          <w:p w:rsidR="006674CB" w:rsidRPr="00BC3C6C" w:rsidRDefault="006674CB" w:rsidP="003E1EBB">
            <w:pPr>
              <w:jc w:val="right"/>
              <w:rPr>
                <w:sz w:val="28"/>
                <w:szCs w:val="28"/>
              </w:rPr>
            </w:pPr>
            <w:r w:rsidRPr="00353660">
              <w:rPr>
                <w:sz w:val="28"/>
                <w:szCs w:val="28"/>
              </w:rPr>
              <w:t>Ю.А.</w:t>
            </w:r>
            <w:r>
              <w:rPr>
                <w:sz w:val="28"/>
                <w:szCs w:val="28"/>
              </w:rPr>
              <w:t xml:space="preserve"> Вересовая</w:t>
            </w:r>
            <w:r w:rsidRPr="00353660">
              <w:rPr>
                <w:sz w:val="28"/>
                <w:szCs w:val="28"/>
              </w:rPr>
              <w:t xml:space="preserve"> </w:t>
            </w:r>
          </w:p>
        </w:tc>
      </w:tr>
      <w:tr w:rsidR="006674CB" w:rsidRPr="00BC3C6C" w:rsidTr="003E1EBB">
        <w:trPr>
          <w:trHeight w:val="421"/>
        </w:trPr>
        <w:tc>
          <w:tcPr>
            <w:tcW w:w="3874" w:type="dxa"/>
          </w:tcPr>
          <w:p w:rsidR="006674CB" w:rsidRPr="00AF26FA" w:rsidRDefault="006674CB" w:rsidP="003E1EBB">
            <w:pPr>
              <w:widowControl w:val="0"/>
              <w:autoSpaceDE w:val="0"/>
              <w:autoSpaceDN w:val="0"/>
              <w:adjustRightInd w:val="0"/>
              <w:rPr>
                <w:sz w:val="28"/>
                <w:szCs w:val="28"/>
              </w:rPr>
            </w:pPr>
            <w:r w:rsidRPr="00AF26FA">
              <w:rPr>
                <w:sz w:val="28"/>
                <w:szCs w:val="28"/>
              </w:rPr>
              <w:t xml:space="preserve">Секретарь </w:t>
            </w:r>
            <w:r>
              <w:rPr>
                <w:sz w:val="28"/>
                <w:szCs w:val="28"/>
              </w:rPr>
              <w:t>комиссии</w:t>
            </w:r>
            <w:r w:rsidRPr="00AF26FA">
              <w:rPr>
                <w:sz w:val="28"/>
                <w:szCs w:val="28"/>
              </w:rPr>
              <w:tab/>
            </w:r>
            <w:r w:rsidRPr="00AF26FA">
              <w:rPr>
                <w:sz w:val="28"/>
                <w:szCs w:val="28"/>
              </w:rPr>
              <w:tab/>
            </w:r>
          </w:p>
        </w:tc>
        <w:tc>
          <w:tcPr>
            <w:tcW w:w="3464" w:type="dxa"/>
          </w:tcPr>
          <w:p w:rsidR="006674CB" w:rsidRPr="00AF26FA" w:rsidRDefault="006674CB" w:rsidP="003E1EBB">
            <w:pPr>
              <w:widowControl w:val="0"/>
              <w:autoSpaceDE w:val="0"/>
              <w:autoSpaceDN w:val="0"/>
              <w:adjustRightInd w:val="0"/>
              <w:jc w:val="center"/>
              <w:rPr>
                <w:sz w:val="28"/>
                <w:szCs w:val="28"/>
              </w:rPr>
            </w:pPr>
          </w:p>
        </w:tc>
        <w:tc>
          <w:tcPr>
            <w:tcW w:w="2459" w:type="dxa"/>
          </w:tcPr>
          <w:p w:rsidR="006674CB" w:rsidRPr="00AF26FA" w:rsidRDefault="006674CB" w:rsidP="003E1EBB">
            <w:pPr>
              <w:jc w:val="right"/>
              <w:rPr>
                <w:sz w:val="28"/>
                <w:szCs w:val="28"/>
              </w:rPr>
            </w:pPr>
            <w:r>
              <w:rPr>
                <w:sz w:val="28"/>
                <w:szCs w:val="28"/>
              </w:rPr>
              <w:t xml:space="preserve">М.Г. </w:t>
            </w:r>
            <w:proofErr w:type="spellStart"/>
            <w:r>
              <w:rPr>
                <w:sz w:val="28"/>
                <w:szCs w:val="28"/>
              </w:rPr>
              <w:t>Домницкая</w:t>
            </w:r>
            <w:proofErr w:type="spellEnd"/>
          </w:p>
        </w:tc>
      </w:tr>
    </w:tbl>
    <w:p w:rsidR="006674CB" w:rsidRDefault="006674CB" w:rsidP="00C10C19">
      <w:pPr>
        <w:pStyle w:val="6"/>
        <w:spacing w:before="0" w:after="0"/>
        <w:ind w:left="5103"/>
        <w:jc w:val="center"/>
        <w:rPr>
          <w:rFonts w:ascii="Times New Roman" w:eastAsia="Times New Roman" w:hAnsi="Times New Roman" w:cs="Times New Roman"/>
          <w:b w:val="0"/>
          <w:sz w:val="28"/>
          <w:szCs w:val="28"/>
        </w:rPr>
        <w:sectPr w:rsidR="006674CB" w:rsidSect="00E369A0">
          <w:headerReference w:type="default" r:id="rId9"/>
          <w:pgSz w:w="11906" w:h="16838"/>
          <w:pgMar w:top="1134" w:right="851" w:bottom="1134" w:left="1701" w:header="709" w:footer="709" w:gutter="0"/>
          <w:cols w:space="708"/>
          <w:titlePg/>
          <w:docGrid w:linePitch="360"/>
        </w:sectPr>
      </w:pPr>
    </w:p>
    <w:p w:rsidR="00886552" w:rsidRDefault="00886552" w:rsidP="00C10C19">
      <w:pPr>
        <w:pStyle w:val="6"/>
        <w:spacing w:before="0" w:after="0"/>
        <w:ind w:left="5103"/>
        <w:jc w:val="center"/>
        <w:rPr>
          <w:rFonts w:ascii="Times New Roman" w:eastAsia="Times New Roman" w:hAnsi="Times New Roman" w:cs="Times New Roman"/>
          <w:b w:val="0"/>
          <w:sz w:val="28"/>
          <w:szCs w:val="28"/>
        </w:rPr>
      </w:pPr>
      <w:r w:rsidRPr="00886552">
        <w:rPr>
          <w:rFonts w:ascii="Times New Roman" w:eastAsia="Times New Roman" w:hAnsi="Times New Roman" w:cs="Times New Roman"/>
          <w:b w:val="0"/>
          <w:sz w:val="28"/>
          <w:szCs w:val="28"/>
        </w:rPr>
        <w:lastRenderedPageBreak/>
        <w:t>П</w:t>
      </w:r>
      <w:r w:rsidRPr="00886552">
        <w:rPr>
          <w:rFonts w:ascii="Times New Roman" w:eastAsia="Times New Roman" w:hAnsi="Times New Roman" w:cs="Times New Roman"/>
          <w:b w:val="0"/>
          <w:sz w:val="28"/>
          <w:szCs w:val="28"/>
        </w:rPr>
        <w:t>риложени</w:t>
      </w:r>
      <w:r w:rsidRPr="00886552">
        <w:rPr>
          <w:rFonts w:ascii="Times New Roman" w:eastAsia="Times New Roman" w:hAnsi="Times New Roman" w:cs="Times New Roman"/>
          <w:b w:val="0"/>
          <w:sz w:val="28"/>
          <w:szCs w:val="28"/>
        </w:rPr>
        <w:t xml:space="preserve">е </w:t>
      </w:r>
      <w:r w:rsidRPr="00886552">
        <w:rPr>
          <w:rFonts w:ascii="Times New Roman" w:eastAsia="Times New Roman" w:hAnsi="Times New Roman" w:cs="Times New Roman"/>
          <w:b w:val="0"/>
          <w:sz w:val="28"/>
          <w:szCs w:val="28"/>
        </w:rPr>
        <w:t>№ 1</w:t>
      </w:r>
    </w:p>
    <w:p w:rsidR="00C10C19" w:rsidRPr="001335AA" w:rsidRDefault="00C10C19" w:rsidP="00C10C19">
      <w:pPr>
        <w:pStyle w:val="6"/>
        <w:spacing w:before="0" w:after="0"/>
        <w:ind w:left="5103"/>
        <w:jc w:val="center"/>
        <w:rPr>
          <w:rFonts w:ascii="Times New Roman" w:eastAsia="Times New Roman" w:hAnsi="Times New Roman" w:cs="Times New Roman"/>
          <w:b w:val="0"/>
          <w:sz w:val="28"/>
          <w:szCs w:val="28"/>
        </w:rPr>
      </w:pPr>
      <w:r w:rsidRPr="001335AA">
        <w:rPr>
          <w:rFonts w:ascii="Times New Roman" w:eastAsia="Times New Roman" w:hAnsi="Times New Roman" w:cs="Times New Roman"/>
          <w:b w:val="0"/>
          <w:sz w:val="28"/>
          <w:szCs w:val="28"/>
        </w:rPr>
        <w:t>УТВЕРЖДЕНО</w:t>
      </w:r>
    </w:p>
    <w:p w:rsidR="00C10C19" w:rsidRPr="001335AA" w:rsidRDefault="00C10C19" w:rsidP="00C10C19">
      <w:pPr>
        <w:keepNext/>
        <w:ind w:left="5103"/>
        <w:jc w:val="center"/>
        <w:outlineLvl w:val="5"/>
        <w:rPr>
          <w:sz w:val="28"/>
          <w:szCs w:val="28"/>
        </w:rPr>
      </w:pPr>
      <w:r w:rsidRPr="001335AA">
        <w:rPr>
          <w:bCs/>
          <w:sz w:val="28"/>
          <w:szCs w:val="28"/>
        </w:rPr>
        <w:t xml:space="preserve">постановлением Территориальной избирательной комиссии города </w:t>
      </w:r>
      <w:r w:rsidR="006674CB">
        <w:rPr>
          <w:bCs/>
          <w:sz w:val="28"/>
          <w:szCs w:val="28"/>
        </w:rPr>
        <w:t>Гуково</w:t>
      </w:r>
      <w:r w:rsidRPr="001335AA">
        <w:rPr>
          <w:bCs/>
          <w:sz w:val="28"/>
          <w:szCs w:val="28"/>
        </w:rPr>
        <w:t xml:space="preserve"> </w:t>
      </w:r>
      <w:r w:rsidRPr="001335AA">
        <w:rPr>
          <w:sz w:val="28"/>
          <w:szCs w:val="28"/>
        </w:rPr>
        <w:t xml:space="preserve">от </w:t>
      </w:r>
      <w:r w:rsidR="006674CB">
        <w:rPr>
          <w:sz w:val="28"/>
          <w:szCs w:val="28"/>
        </w:rPr>
        <w:t>21.06.2025 №10</w:t>
      </w:r>
      <w:r w:rsidR="00746D18">
        <w:rPr>
          <w:sz w:val="28"/>
          <w:szCs w:val="28"/>
        </w:rPr>
        <w:t>5</w:t>
      </w:r>
      <w:r w:rsidR="006674CB">
        <w:rPr>
          <w:sz w:val="28"/>
          <w:szCs w:val="28"/>
        </w:rPr>
        <w:t>-</w:t>
      </w:r>
      <w:r w:rsidR="006674CB" w:rsidRPr="00034DDB">
        <w:rPr>
          <w:sz w:val="28"/>
          <w:szCs w:val="28"/>
        </w:rPr>
        <w:t>10</w:t>
      </w:r>
    </w:p>
    <w:p w:rsidR="00C10C19" w:rsidRPr="001335AA" w:rsidRDefault="00C10C19" w:rsidP="00C10C19">
      <w:pPr>
        <w:keepNext/>
        <w:jc w:val="center"/>
        <w:outlineLvl w:val="5"/>
        <w:rPr>
          <w:bCs/>
          <w:sz w:val="28"/>
          <w:szCs w:val="28"/>
        </w:rPr>
      </w:pPr>
    </w:p>
    <w:p w:rsidR="00C10C19" w:rsidRPr="001335AA" w:rsidRDefault="00C10C19" w:rsidP="00C10C19">
      <w:pPr>
        <w:keepNext/>
        <w:jc w:val="center"/>
        <w:outlineLvl w:val="5"/>
        <w:rPr>
          <w:bCs/>
          <w:sz w:val="28"/>
          <w:szCs w:val="28"/>
        </w:rPr>
      </w:pPr>
    </w:p>
    <w:p w:rsidR="00886552" w:rsidRPr="00886552" w:rsidRDefault="00886552" w:rsidP="00886552">
      <w:pPr>
        <w:pStyle w:val="6"/>
        <w:spacing w:before="0" w:after="0"/>
        <w:jc w:val="center"/>
        <w:rPr>
          <w:rFonts w:ascii="Times New Roman" w:eastAsia="Times New Roman" w:hAnsi="Times New Roman" w:cs="Times New Roman"/>
          <w:sz w:val="28"/>
          <w:szCs w:val="28"/>
        </w:rPr>
      </w:pPr>
      <w:r w:rsidRPr="00886552">
        <w:rPr>
          <w:rFonts w:ascii="Times New Roman" w:eastAsia="Times New Roman" w:hAnsi="Times New Roman" w:cs="Times New Roman"/>
          <w:sz w:val="28"/>
          <w:szCs w:val="28"/>
        </w:rPr>
        <w:t>Положение</w:t>
      </w:r>
    </w:p>
    <w:p w:rsidR="00886552" w:rsidRPr="00886552" w:rsidRDefault="00886552" w:rsidP="00886552">
      <w:pPr>
        <w:jc w:val="center"/>
        <w:rPr>
          <w:b/>
          <w:bCs/>
          <w:sz w:val="28"/>
          <w:szCs w:val="28"/>
        </w:rPr>
      </w:pPr>
      <w:r w:rsidRPr="00886552">
        <w:rPr>
          <w:b/>
          <w:bCs/>
          <w:sz w:val="28"/>
          <w:szCs w:val="28"/>
        </w:rPr>
        <w:t xml:space="preserve">о Рабочей группе Территориальной избирательной комиссии </w:t>
      </w:r>
      <w:r>
        <w:rPr>
          <w:b/>
          <w:bCs/>
          <w:sz w:val="28"/>
          <w:szCs w:val="28"/>
        </w:rPr>
        <w:t xml:space="preserve">города Гуково </w:t>
      </w:r>
      <w:r w:rsidRPr="00886552">
        <w:rPr>
          <w:b/>
          <w:bCs/>
          <w:sz w:val="28"/>
          <w:szCs w:val="28"/>
        </w:rPr>
        <w:t>по информ</w:t>
      </w:r>
      <w:r>
        <w:rPr>
          <w:b/>
          <w:bCs/>
          <w:sz w:val="28"/>
          <w:szCs w:val="28"/>
        </w:rPr>
        <w:t xml:space="preserve">ационным спорам и иным вопросам </w:t>
      </w:r>
      <w:r w:rsidRPr="00886552">
        <w:rPr>
          <w:b/>
          <w:bCs/>
          <w:sz w:val="28"/>
          <w:szCs w:val="28"/>
        </w:rPr>
        <w:t xml:space="preserve">информационного обеспечения выборов при </w:t>
      </w:r>
      <w:r w:rsidRPr="00886552">
        <w:rPr>
          <w:b/>
          <w:sz w:val="28"/>
          <w:szCs w:val="28"/>
        </w:rPr>
        <w:t>про</w:t>
      </w:r>
      <w:r>
        <w:rPr>
          <w:b/>
          <w:sz w:val="28"/>
          <w:szCs w:val="28"/>
        </w:rPr>
        <w:t xml:space="preserve">ведении избирательной кампании </w:t>
      </w:r>
      <w:r w:rsidRPr="00886552">
        <w:rPr>
          <w:b/>
          <w:sz w:val="28"/>
          <w:szCs w:val="28"/>
        </w:rPr>
        <w:t xml:space="preserve">по выборам депутатов </w:t>
      </w:r>
      <w:r>
        <w:rPr>
          <w:b/>
          <w:sz w:val="28"/>
          <w:szCs w:val="28"/>
        </w:rPr>
        <w:t>Гуковской городской Думы восьмого созыва</w:t>
      </w:r>
    </w:p>
    <w:p w:rsidR="00886552" w:rsidRDefault="00886552" w:rsidP="00886552">
      <w:pPr>
        <w:rPr>
          <w:b/>
          <w:bCs/>
        </w:rPr>
      </w:pPr>
    </w:p>
    <w:p w:rsidR="00886552" w:rsidRDefault="00886552" w:rsidP="00886552">
      <w:pPr>
        <w:pStyle w:val="-1"/>
      </w:pPr>
      <w:r>
        <w:t xml:space="preserve">1. Настоящее Положение определяет порядок и формы деятельности Рабочей группы Территориальной избирательной комиссии </w:t>
      </w:r>
      <w:r>
        <w:t>города Гуково</w:t>
      </w:r>
      <w:r>
        <w:br/>
        <w:t xml:space="preserve">по информационным спорам и иным вопросам информационного обеспечения выборов при проведении избирательной кампании по выборам </w:t>
      </w:r>
      <w:r>
        <w:t>депутатов Гуковской городской Думы</w:t>
      </w:r>
      <w:r>
        <w:t xml:space="preserve"> (далее – Рабочая группа).</w:t>
      </w:r>
    </w:p>
    <w:p w:rsidR="00886552" w:rsidRDefault="00886552" w:rsidP="00886552">
      <w:pPr>
        <w:pStyle w:val="-1"/>
      </w:pPr>
      <w:proofErr w:type="gramStart"/>
      <w:r>
        <w:t xml:space="preserve">Рабочая группа в своей деятельности руководствуется Конституцией Российской Федерации, Федеральным законом от 12.06.2002 № 67-ФЗ </w:t>
      </w:r>
      <w:r>
        <w:br/>
        <w:t>«Об основных гарантиях избирательных прав и права на участие в референдуме граждан Российской Федерации» (далее – Федеральный закон), Областным законом от 12.05.2016 № 525-ЗС «О выборах и референдумах в Ростовской области» (далее – Областной закон), правовыми актами Центральной избирательной комиссии Российской Федерации, Избирательной комиссии Ростовской области, территориальной избирательной комиссии</w:t>
      </w:r>
      <w:proofErr w:type="gramEnd"/>
      <w:r>
        <w:t>, а также настоящим Положением.</w:t>
      </w:r>
    </w:p>
    <w:p w:rsidR="00886552" w:rsidRDefault="00886552" w:rsidP="00886552">
      <w:pPr>
        <w:pStyle w:val="-1"/>
      </w:pPr>
      <w:r>
        <w:t xml:space="preserve">Рабочая группа образуется из числа членов Территориальной избирательной комиссии </w:t>
      </w:r>
      <w:r w:rsidR="00F02884">
        <w:t>города Гуково</w:t>
      </w:r>
      <w:r>
        <w:t xml:space="preserve">, представителей организаций, осуществляющих выпуск средств массовой информации, экспертов, специалистов иных организаций, органов местного самоуправления и иных органов, иных лиц. </w:t>
      </w:r>
    </w:p>
    <w:p w:rsidR="00886552" w:rsidRDefault="00886552" w:rsidP="00886552">
      <w:pPr>
        <w:pStyle w:val="-1"/>
      </w:pPr>
      <w:r>
        <w:t xml:space="preserve">Состав Рабочей группы утверждается Территориальной избирательной комиссией </w:t>
      </w:r>
      <w:r w:rsidR="00F02884">
        <w:t>города Гуково</w:t>
      </w:r>
      <w:r>
        <w:t>.</w:t>
      </w:r>
    </w:p>
    <w:p w:rsidR="00886552" w:rsidRDefault="00886552" w:rsidP="00886552">
      <w:pPr>
        <w:pStyle w:val="-1"/>
      </w:pPr>
      <w:r>
        <w:lastRenderedPageBreak/>
        <w:t>2. В компетенцию Рабочей группы входят:</w:t>
      </w:r>
    </w:p>
    <w:p w:rsidR="00886552" w:rsidRDefault="00886552" w:rsidP="00886552">
      <w:pPr>
        <w:pStyle w:val="-1"/>
      </w:pPr>
      <w:r>
        <w:t>2.1. Сбор и систематизация:</w:t>
      </w:r>
    </w:p>
    <w:p w:rsidR="00886552" w:rsidRDefault="00886552" w:rsidP="00886552">
      <w:pPr>
        <w:pStyle w:val="-1"/>
      </w:pPr>
      <w:r>
        <w:t xml:space="preserve">уведомлений о готовности предоставить эфирное время, печатную площадь, услуги по размещению агитационных материалов в сетевом издании, а также сведений о размерах и иных условиях их оплаты, представленных </w:t>
      </w:r>
      <w:r>
        <w:br/>
        <w:t xml:space="preserve">в порядке, установленном федеральным законодательством о выборах, организациями телерадиовещания, редакциями периодических печатных изданий, редакциями сетевых изданий в Территориальную избирательную комиссию </w:t>
      </w:r>
      <w:r w:rsidR="00F02884">
        <w:t>города Гуково</w:t>
      </w:r>
      <w:r>
        <w:t>;</w:t>
      </w:r>
    </w:p>
    <w:p w:rsidR="00886552" w:rsidRDefault="00886552" w:rsidP="00886552">
      <w:pPr>
        <w:pStyle w:val="-1"/>
      </w:pPr>
      <w:r>
        <w:t xml:space="preserve">сведений о размере и других условиях оплаты работ по изготовлению предвыборных печатных агитационных материалов, представленных в порядке, установленном федеральным законодательством о выборах, организациями, индивидуальными предпринимателями, выполняющими работы (оказывающими услуги) по изготовлению предвыборных печатных агитационных материалов, в Территориальную избирательную комиссию </w:t>
      </w:r>
      <w:r w:rsidR="00F02884">
        <w:t>города Гуково</w:t>
      </w:r>
      <w:r>
        <w:t>;</w:t>
      </w:r>
    </w:p>
    <w:p w:rsidR="00886552" w:rsidRDefault="00886552" w:rsidP="00886552">
      <w:pPr>
        <w:pStyle w:val="-1"/>
      </w:pPr>
      <w:r>
        <w:t xml:space="preserve">экземпляров предвыборных печатных агитационных материалов или их копий, экземпляров или копий аудиовизуальных агитационных материалов, фотографий, экземпляров или копий иных агитационных материалов, а также электронных образов этих предвыборных агитационных материалов, представленных в Территориальную избирательную комиссию </w:t>
      </w:r>
      <w:r w:rsidR="00F02884">
        <w:t xml:space="preserve">города Гуково </w:t>
      </w:r>
      <w:r>
        <w:t>в порядке, установленном федеральным законодательством о выборах;</w:t>
      </w:r>
    </w:p>
    <w:p w:rsidR="00886552" w:rsidRDefault="00886552" w:rsidP="00886552">
      <w:pPr>
        <w:pStyle w:val="-1"/>
      </w:pPr>
      <w:r>
        <w:t xml:space="preserve">копий агитационных материалов, предназначенных для размещения </w:t>
      </w:r>
      <w:r>
        <w:br/>
        <w:t xml:space="preserve">на каналах организаций телерадиовещания, в периодических печатных изданиях, направленных (переданных) в соответствующую организацию телерадиовещания, редакцию периодического печатного издания, представленных в Территориальную избирательную комиссию </w:t>
      </w:r>
      <w:r w:rsidR="00F02884">
        <w:t xml:space="preserve">города </w:t>
      </w:r>
      <w:r w:rsidR="00F02884">
        <w:lastRenderedPageBreak/>
        <w:t>Гуково</w:t>
      </w:r>
      <w:r>
        <w:t xml:space="preserve"> в порядке, установленном законодательством Российской Федерации о выборах;</w:t>
      </w:r>
    </w:p>
    <w:p w:rsidR="00886552" w:rsidRDefault="00886552" w:rsidP="00886552">
      <w:pPr>
        <w:pStyle w:val="-1"/>
      </w:pPr>
      <w:r>
        <w:t xml:space="preserve">материалов о нарушениях законодательства, регулирующего порядок информирования избирателей и проведение предвыборной агитации, допущенных кандидатами, избирательными объединениями, организациями телерадиовещания, редакциями периодических печатных изданий, редакциями сетевых изданий, иными лицами в ходе избирательной кампании по выборам </w:t>
      </w:r>
      <w:r w:rsidR="00F02884">
        <w:t>депутатов Гуковской городской Думы восьмого созыва</w:t>
      </w:r>
      <w:r>
        <w:t>, а также подготовка и принятие соответствующих заключений (решений) Рабочей группы.</w:t>
      </w:r>
    </w:p>
    <w:p w:rsidR="00886552" w:rsidRDefault="00886552" w:rsidP="00886552">
      <w:pPr>
        <w:pStyle w:val="-1"/>
      </w:pPr>
      <w:r>
        <w:t xml:space="preserve">2.2. Размещение на </w:t>
      </w:r>
      <w:proofErr w:type="gramStart"/>
      <w:r>
        <w:t>Интернет-странице</w:t>
      </w:r>
      <w:proofErr w:type="gramEnd"/>
      <w:r>
        <w:t xml:space="preserve"> Территориальной избирательной комиссии </w:t>
      </w:r>
      <w:r w:rsidR="00F02884">
        <w:t>города Гуково</w:t>
      </w:r>
      <w:r>
        <w:t>:</w:t>
      </w:r>
    </w:p>
    <w:p w:rsidR="00886552" w:rsidRDefault="00886552" w:rsidP="00886552">
      <w:pPr>
        <w:pStyle w:val="-1"/>
        <w:rPr>
          <w:strike/>
        </w:rPr>
      </w:pPr>
      <w:r>
        <w:t xml:space="preserve">перечня муниципальных организаций телерадиовещания, муниципальных периодических печатных изданий, представленного территориальным органом федерального органа исполнительной власти, осуществляющим функции </w:t>
      </w:r>
      <w:r>
        <w:br/>
        <w:t xml:space="preserve">по контролю в сфере средств массовой информации; </w:t>
      </w:r>
    </w:p>
    <w:p w:rsidR="00886552" w:rsidRDefault="00886552" w:rsidP="00886552">
      <w:pPr>
        <w:pStyle w:val="-1"/>
      </w:pPr>
      <w:r>
        <w:t>обобщенных сведений о поступивших от организаций телерадиовещания уведомлениях о готовности предоставлять эфирное время;</w:t>
      </w:r>
    </w:p>
    <w:p w:rsidR="00886552" w:rsidRDefault="00886552" w:rsidP="00886552">
      <w:pPr>
        <w:pStyle w:val="-1"/>
      </w:pPr>
      <w:r>
        <w:t>обобщенных сведений о поступивших от редакций периодических печатных изданий уведомлениях о готовности предоставлять печатную площадь;</w:t>
      </w:r>
    </w:p>
    <w:p w:rsidR="00886552" w:rsidRDefault="00886552" w:rsidP="00886552">
      <w:pPr>
        <w:pStyle w:val="-1"/>
      </w:pPr>
      <w:r>
        <w:t>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rsidR="00886552" w:rsidRDefault="00886552" w:rsidP="00886552">
      <w:pPr>
        <w:pStyle w:val="-1"/>
      </w:pPr>
      <w:proofErr w:type="gramStart"/>
      <w:r>
        <w:t>обобщенных сведений о поступивших от организаций, индивидуальных предпринимателей уведомлениях о готовности выполнять работы (оказывать услуги) по изготовлению печатных предвыборных агитационных материалов.</w:t>
      </w:r>
      <w:proofErr w:type="gramEnd"/>
    </w:p>
    <w:p w:rsidR="00886552" w:rsidRDefault="00886552" w:rsidP="00886552">
      <w:pPr>
        <w:pStyle w:val="-1"/>
      </w:pPr>
      <w:r>
        <w:lastRenderedPageBreak/>
        <w:t xml:space="preserve">2.3. Рассмотрение на заседаниях Рабочей группы (по поручению председателя, а в его отсутствие – заместителя председателя Территориальной избирательной комиссии </w:t>
      </w:r>
      <w:r w:rsidR="00F02884">
        <w:t>города Гуково</w:t>
      </w:r>
      <w:r>
        <w:t xml:space="preserve">, секретаря Территориальной избирательной комиссии </w:t>
      </w:r>
      <w:r w:rsidR="00F02884">
        <w:t>города Гуково</w:t>
      </w:r>
      <w:r>
        <w:t>):</w:t>
      </w:r>
    </w:p>
    <w:p w:rsidR="00886552" w:rsidRDefault="00886552" w:rsidP="00886552">
      <w:pPr>
        <w:pStyle w:val="-1"/>
      </w:pPr>
      <w:r>
        <w:t xml:space="preserve">экземпляров печатных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Территориальную избирательную комиссию </w:t>
      </w:r>
      <w:r w:rsidR="00F02884">
        <w:t>города Гуково</w:t>
      </w:r>
      <w:r>
        <w:t>, в отношении которых установлены признаки нарушения законодательства о выборах;</w:t>
      </w:r>
    </w:p>
    <w:p w:rsidR="00886552" w:rsidRDefault="00886552" w:rsidP="00886552">
      <w:pPr>
        <w:pStyle w:val="-1"/>
      </w:pPr>
      <w:r>
        <w:t>обращений о нарушении положений Федерального закона, Областного закона, регулирующих информирование избирателей, проведение предвыборной агитации;</w:t>
      </w:r>
    </w:p>
    <w:p w:rsidR="00886552" w:rsidRDefault="00886552" w:rsidP="00886552">
      <w:pPr>
        <w:pStyle w:val="-1"/>
      </w:pPr>
      <w:proofErr w:type="gramStart"/>
      <w:r>
        <w:t>полученных Территориальной избирательной комиссией</w:t>
      </w:r>
      <w:r w:rsidR="00F02884">
        <w:t xml:space="preserve"> города Гуково</w:t>
      </w:r>
      <w:r>
        <w:br/>
        <w:t>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w:t>
      </w:r>
      <w:r w:rsidR="00F02884">
        <w:t xml:space="preserve">й, их должностных лиц сведений </w:t>
      </w:r>
      <w:r>
        <w:t xml:space="preserve">и материалов по вопросам, связанным с информационным обеспечением выборов </w:t>
      </w:r>
      <w:r w:rsidR="00F02884">
        <w:t>депутатов Гуковской городской Думы восьмого созыва</w:t>
      </w:r>
      <w:r>
        <w:t>, в том числе касающихся публикации результатов опросов общественного мнения;</w:t>
      </w:r>
      <w:proofErr w:type="gramEnd"/>
    </w:p>
    <w:p w:rsidR="00886552" w:rsidRDefault="00886552" w:rsidP="00886552">
      <w:pPr>
        <w:pStyle w:val="-1"/>
      </w:pPr>
      <w:r>
        <w:t>иных вопросов, связанных с информационным обеспечением выборов.</w:t>
      </w:r>
    </w:p>
    <w:p w:rsidR="00886552" w:rsidRDefault="00886552" w:rsidP="00886552">
      <w:pPr>
        <w:pStyle w:val="-1"/>
      </w:pPr>
      <w:r>
        <w:t xml:space="preserve">2.4. Подготовка проектов представлений (писем) Территориальной избирательной комиссии </w:t>
      </w:r>
      <w:r w:rsidR="00F02884">
        <w:t>города Гуково</w:t>
      </w:r>
      <w:r>
        <w:t xml:space="preserve">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w:t>
      </w:r>
    </w:p>
    <w:p w:rsidR="00886552" w:rsidRDefault="00886552" w:rsidP="00886552">
      <w:pPr>
        <w:pStyle w:val="-1"/>
      </w:pPr>
      <w:r>
        <w:t xml:space="preserve">2.5. Ввод в задачу «Агитация» Государственной автоматизированной системы Российской Федерации «Выборы» сведений, предусмотренных Регламентом использования Государственной автоматизированной системы </w:t>
      </w:r>
      <w:r>
        <w:lastRenderedPageBreak/>
        <w:t xml:space="preserve">Российской Федерации «Выборы» для </w:t>
      </w:r>
      <w:proofErr w:type="gramStart"/>
      <w:r>
        <w:t>контроля за</w:t>
      </w:r>
      <w:proofErr w:type="gramEnd"/>
      <w:r>
        <w:t xml:space="preserve"> соблюдением установленного порядка проведения предвыборной агитации, агитации при проведении референдума, утвержденным постановлением Центральной избирательной комиссии Российской Федерации от 14.02.2013 № 161/1192-6.</w:t>
      </w:r>
    </w:p>
    <w:p w:rsidR="00886552" w:rsidRDefault="00886552" w:rsidP="00886552">
      <w:pPr>
        <w:pStyle w:val="-1"/>
      </w:pPr>
      <w:r>
        <w:t>3. Заседание Рабочей группы созывает руководитель Рабочей группы</w:t>
      </w:r>
      <w:r>
        <w:br/>
        <w:t xml:space="preserve">(в случае его отсутствия – заместитель руководителя Рабочей группы). Заседание Рабочей группы созывается по мере необходимости. </w:t>
      </w:r>
    </w:p>
    <w:p w:rsidR="00886552" w:rsidRDefault="00886552" w:rsidP="00886552">
      <w:pPr>
        <w:pStyle w:val="a9"/>
        <w:spacing w:after="0"/>
      </w:pPr>
      <w:r>
        <w:t>Заседание Рабочей группы является правомочным, если в нем приняло участие большинство от установленного числа членов Рабочей группы.</w:t>
      </w:r>
    </w:p>
    <w:p w:rsidR="00886552" w:rsidRDefault="00886552" w:rsidP="00886552">
      <w:pPr>
        <w:pStyle w:val="-1"/>
      </w:pPr>
      <w:r>
        <w:t>Заседания Рабочей группы проводятся на основе открытого обсуждения вопросов, относящихся к ее компетенции.</w:t>
      </w:r>
    </w:p>
    <w:p w:rsidR="00886552" w:rsidRDefault="00886552" w:rsidP="00886552">
      <w:pPr>
        <w:pStyle w:val="-1"/>
      </w:pPr>
      <w:r>
        <w:t xml:space="preserve">На заседаниях Рабочей группы вправе присутствовать  и высказывать свое мнение члены Территориальной избирательной комиссии </w:t>
      </w:r>
      <w:r w:rsidR="00F02884">
        <w:t xml:space="preserve">города Гуково </w:t>
      </w:r>
      <w:r>
        <w:t>с правом решающего голоса, не являющиеся членами Рабочей группы.</w:t>
      </w:r>
    </w:p>
    <w:p w:rsidR="00886552" w:rsidRDefault="00886552" w:rsidP="00886552">
      <w:pPr>
        <w:pStyle w:val="-1"/>
      </w:pPr>
      <w:proofErr w:type="gramStart"/>
      <w:r>
        <w:t>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лица, интересы которых могут быть затронуты при рассмотрении указанного вопроса.</w:t>
      </w:r>
      <w:proofErr w:type="gramEnd"/>
      <w:r>
        <w:t xml:space="preserve"> Полномочия представителя заявителя и иных заинтересова</w:t>
      </w:r>
      <w:r w:rsidR="00F02884">
        <w:t xml:space="preserve">нных лиц должны быть оформлены </w:t>
      </w:r>
      <w:r>
        <w:t>в установленном законом порядке. Для рассмотрения выносимых на заседание Рабочей группы вопросов могут приглашаться представители нижестоящих избирательных комиссий, организаций, осуществляющих выпуск средств массовой информации, государственных (муниципальных) органов, специалисты, эксперты и иные лица. Список указанных лиц составляется и подписывается руководителем Рабочей группы либо его заместителем накануне очередного заседания.</w:t>
      </w:r>
    </w:p>
    <w:p w:rsidR="00886552" w:rsidRDefault="00886552" w:rsidP="00886552">
      <w:pPr>
        <w:pStyle w:val="-1"/>
      </w:pPr>
      <w:r>
        <w:t xml:space="preserve">О времени и месте заседания Рабочей группы извещаются члены Рабочей группы, а также члены Территориальной избирательной комиссии </w:t>
      </w:r>
      <w:r w:rsidR="00F02884">
        <w:lastRenderedPageBreak/>
        <w:t xml:space="preserve">города Гуково </w:t>
      </w:r>
      <w:r>
        <w:t>с правом решающего голоса, иные заинтересованные лица, не являющиеся членами Рабочей группы.</w:t>
      </w:r>
    </w:p>
    <w:p w:rsidR="00886552" w:rsidRDefault="00886552" w:rsidP="00886552">
      <w:pPr>
        <w:pStyle w:val="-1"/>
      </w:pPr>
      <w:r>
        <w:t xml:space="preserve">Руководитель Рабочей группы дает поручения, касающиеся подготовки материалов к заседанию Рабочей группы, председательствует на ее заседаниях. Секретарь Рабочей группы организует делопроизводство в Рабочей группе, оповещает ее членов, приглашенных и иных лиц о времени и месте заседания Рабочей группы. </w:t>
      </w:r>
    </w:p>
    <w:p w:rsidR="00886552" w:rsidRDefault="00886552" w:rsidP="00886552">
      <w:pPr>
        <w:pStyle w:val="-1"/>
      </w:pPr>
      <w:r>
        <w:t xml:space="preserve">В отсутствие руководителя Рабочей группы, а также по его поручению обязанности руководителя Рабочей группы исполняет его заместитель, </w:t>
      </w:r>
      <w:r>
        <w:br/>
        <w:t xml:space="preserve">а в случае его отсутствия – иной уполномоченный на то член Рабочей группы из числа членов Территориальной избирательной комиссии </w:t>
      </w:r>
      <w:r w:rsidR="00F02884">
        <w:t xml:space="preserve">города Гуково </w:t>
      </w:r>
      <w:r>
        <w:t>с правом решающего голоса.</w:t>
      </w:r>
    </w:p>
    <w:p w:rsidR="00886552" w:rsidRDefault="00886552" w:rsidP="00886552">
      <w:pPr>
        <w:pStyle w:val="-1"/>
      </w:pPr>
      <w:r>
        <w:t xml:space="preserve">Продолжительность выступлений на заседаниях Рабочей группы устанавливается председательствующим по согласованию с докладчиками </w:t>
      </w:r>
      <w: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886552" w:rsidRDefault="00886552" w:rsidP="00886552">
      <w:pPr>
        <w:pStyle w:val="-1"/>
      </w:pPr>
      <w:r>
        <w:t>4. Поступившие в Территори</w:t>
      </w:r>
      <w:r w:rsidR="00F02884">
        <w:t xml:space="preserve">альную избирательную комиссию города Гуково </w:t>
      </w:r>
      <w:r>
        <w:t xml:space="preserve">обращения и иные документы рассматриваются на заседаниях Рабочей группы по поручению председателя, а в его отсутствие – заместителя председателя Территориальной избирательной комиссии </w:t>
      </w:r>
      <w:r w:rsidR="00F02884">
        <w:t>города Гуково</w:t>
      </w:r>
      <w:r>
        <w:t xml:space="preserve">, секретаря Территориальной избирательной комиссии </w:t>
      </w:r>
      <w:r w:rsidR="00F02884">
        <w:t>города Гуково</w:t>
      </w:r>
      <w:r>
        <w:t>.</w:t>
      </w:r>
    </w:p>
    <w:p w:rsidR="00886552" w:rsidRDefault="00886552" w:rsidP="00886552">
      <w:pPr>
        <w:pStyle w:val="-1"/>
      </w:pPr>
      <w:r>
        <w:t xml:space="preserve">Подготовка к заседаниям Рабочей группы ведется в соответствии </w:t>
      </w:r>
      <w: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а также могут привлекаться члены нижестоящих избирательных комиссий, специалисты. К заседанию Рабочей группы готовятся документы, необходимые для рассмотрения соответствующих вопросов и иные документы, проект решения Рабочей группы по </w:t>
      </w:r>
      <w:r>
        <w:lastRenderedPageBreak/>
        <w:t>рассматриваемому вопросу, а в необходимых случаях – заключения специалистов.</w:t>
      </w:r>
    </w:p>
    <w:p w:rsidR="00886552" w:rsidRDefault="00886552" w:rsidP="00886552">
      <w:pPr>
        <w:pStyle w:val="-1"/>
      </w:pPr>
      <w:r>
        <w:t xml:space="preserve">5. Срок рассмотрения обращений, рассматриваемых на заседаниях Рабочей группы, определяется в соответствии с федеральными законами, инструкцией по делопроизводству в Территориальной избирательной комиссии </w:t>
      </w:r>
      <w:r w:rsidR="00F02884">
        <w:t>города Гуково</w:t>
      </w:r>
      <w:r>
        <w:t>.</w:t>
      </w:r>
    </w:p>
    <w:p w:rsidR="00886552" w:rsidRDefault="00886552" w:rsidP="00886552">
      <w:pPr>
        <w:pStyle w:val="-1"/>
      </w:pPr>
      <w:r>
        <w:t>6. На заседании Рабочей группы ведется протокол, а при необходимости – аудиозапись. Протокол заседания Рабочей группы ведет секретарь Рабочей группы, а в случае его отсутствия председательствующим на заседании Рабочей группы назначается секретарь заседания.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 Рабочей группы (секретарь заседания).</w:t>
      </w:r>
    </w:p>
    <w:p w:rsidR="00886552" w:rsidRDefault="00886552" w:rsidP="00886552">
      <w:pPr>
        <w:pStyle w:val="-1"/>
      </w:pPr>
      <w:proofErr w:type="gramStart"/>
      <w:r>
        <w:t>По результатам рассмотрения вопроса на заседании Рабочей группы принимается решение Рабочей группы (о направлении ответа заявителю, об обращении в правоохранительные органы, суд, федеральный орган по контролю 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w:t>
      </w:r>
      <w:proofErr w:type="gramEnd"/>
      <w:r>
        <w:t>, редакции сетевого издания, их должностных лиц, а также иных лиц к ответственности в соответствии с законодательством Российской Федерации, иное решение), которое подписывается руководителем Рабочей группы и секретарем Рабочей группы (секретарем заседания).</w:t>
      </w:r>
    </w:p>
    <w:p w:rsidR="00886552" w:rsidRDefault="00886552" w:rsidP="00886552">
      <w:pPr>
        <w:pStyle w:val="a9"/>
        <w:spacing w:after="0"/>
      </w:pPr>
      <w:r>
        <w:lastRenderedPageBreak/>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886552" w:rsidRDefault="00886552" w:rsidP="00886552">
      <w:pPr>
        <w:pStyle w:val="-1"/>
      </w:pPr>
      <w:r>
        <w:t xml:space="preserve">Член Рабочей группы не принимает участия в голосовании, если предметом рассмотрения Рабочей группы является обращение в связи </w:t>
      </w:r>
      <w:r>
        <w:br/>
        <w:t>с действием (бездействием) организации, в том числе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w:t>
      </w:r>
      <w:r w:rsidR="00F02884">
        <w:t xml:space="preserve">щих </w:t>
      </w:r>
      <w:bookmarkStart w:id="0" w:name="_GoBack"/>
      <w:bookmarkEnd w:id="0"/>
      <w:r>
        <w:t>на заседании членов Рабочей группы.</w:t>
      </w:r>
    </w:p>
    <w:p w:rsidR="00886552" w:rsidRDefault="00886552" w:rsidP="00886552">
      <w:pPr>
        <w:pStyle w:val="-1"/>
      </w:pPr>
      <w:r>
        <w:t xml:space="preserve">7. В случаях, установленных законом, решение Рабочей группы, а при необходимости и соответствующий проект постановления Территориальной избирательной комиссии </w:t>
      </w:r>
      <w:r w:rsidR="00F02884">
        <w:t xml:space="preserve">города Гуково </w:t>
      </w:r>
      <w:r>
        <w:t xml:space="preserve">выносятся на заседание Территориальной избирательной комиссии </w:t>
      </w:r>
      <w:r w:rsidR="00F02884">
        <w:t>города Гуково</w:t>
      </w:r>
      <w:r>
        <w:t xml:space="preserve"> в установленном порядке. С докладом по этому вопросу выступает руководитель Рабочей группы или иной член Территориальной избирательной комиссии </w:t>
      </w:r>
      <w:r w:rsidR="00F02884">
        <w:t>города Гуково</w:t>
      </w:r>
      <w:r>
        <w:t xml:space="preserve"> с правом решающего голоса.</w:t>
      </w:r>
    </w:p>
    <w:p w:rsidR="00886552" w:rsidRDefault="00886552" w:rsidP="00886552">
      <w:pPr>
        <w:pStyle w:val="-1"/>
      </w:pPr>
      <w:r>
        <w:t xml:space="preserve">9. Документы, материалы, относящиеся, к деятельности Рабочей группы подлежат хранению в порядке, установленном Территориальной избирательной комиссии </w:t>
      </w:r>
      <w:r w:rsidR="00F02884">
        <w:t>города Гуково.</w:t>
      </w:r>
    </w:p>
    <w:p w:rsidR="001335AA" w:rsidRDefault="001335AA" w:rsidP="00886552">
      <w:pPr>
        <w:keepNext/>
        <w:jc w:val="center"/>
        <w:outlineLvl w:val="5"/>
      </w:pPr>
    </w:p>
    <w:sectPr w:rsidR="001335AA" w:rsidSect="00E369A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240" w:rsidRDefault="00124240" w:rsidP="00E369A0">
      <w:r>
        <w:separator/>
      </w:r>
    </w:p>
  </w:endnote>
  <w:endnote w:type="continuationSeparator" w:id="0">
    <w:p w:rsidR="00124240" w:rsidRDefault="00124240" w:rsidP="00E36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240" w:rsidRDefault="00124240" w:rsidP="00E369A0">
      <w:r>
        <w:separator/>
      </w:r>
    </w:p>
  </w:footnote>
  <w:footnote w:type="continuationSeparator" w:id="0">
    <w:p w:rsidR="00124240" w:rsidRDefault="00124240" w:rsidP="00E369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906" w:rsidRDefault="000B665E">
    <w:pPr>
      <w:pStyle w:val="a4"/>
      <w:jc w:val="center"/>
    </w:pPr>
    <w:r>
      <w:fldChar w:fldCharType="begin"/>
    </w:r>
    <w:r w:rsidR="00951906">
      <w:instrText xml:space="preserve"> PAGE   \* MERGEFORMAT </w:instrText>
    </w:r>
    <w:r>
      <w:fldChar w:fldCharType="separate"/>
    </w:r>
    <w:r w:rsidR="00F02884">
      <w:rPr>
        <w:noProof/>
      </w:rPr>
      <w:t>8</w:t>
    </w:r>
    <w:r>
      <w:fldChar w:fldCharType="end"/>
    </w:r>
  </w:p>
  <w:p w:rsidR="00951906" w:rsidRDefault="0095190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2C4"/>
    <w:rsid w:val="00004C75"/>
    <w:rsid w:val="0002022F"/>
    <w:rsid w:val="00034DDB"/>
    <w:rsid w:val="00056E4C"/>
    <w:rsid w:val="000B665E"/>
    <w:rsid w:val="000D7DB2"/>
    <w:rsid w:val="00124240"/>
    <w:rsid w:val="001321A5"/>
    <w:rsid w:val="001335AA"/>
    <w:rsid w:val="001564BC"/>
    <w:rsid w:val="0017264F"/>
    <w:rsid w:val="00174CD8"/>
    <w:rsid w:val="0019126C"/>
    <w:rsid w:val="001C0849"/>
    <w:rsid w:val="002514F4"/>
    <w:rsid w:val="00251E87"/>
    <w:rsid w:val="0028715D"/>
    <w:rsid w:val="002E2082"/>
    <w:rsid w:val="00344498"/>
    <w:rsid w:val="003926BA"/>
    <w:rsid w:val="003B7760"/>
    <w:rsid w:val="003D2814"/>
    <w:rsid w:val="0043430B"/>
    <w:rsid w:val="00453E59"/>
    <w:rsid w:val="00467706"/>
    <w:rsid w:val="0049475F"/>
    <w:rsid w:val="004C1EB4"/>
    <w:rsid w:val="00526408"/>
    <w:rsid w:val="005329D0"/>
    <w:rsid w:val="005412C4"/>
    <w:rsid w:val="005D3BEF"/>
    <w:rsid w:val="005E418E"/>
    <w:rsid w:val="00613BD5"/>
    <w:rsid w:val="006550BA"/>
    <w:rsid w:val="006674CB"/>
    <w:rsid w:val="006D71F6"/>
    <w:rsid w:val="006E316D"/>
    <w:rsid w:val="006F2548"/>
    <w:rsid w:val="006F484E"/>
    <w:rsid w:val="00705FD3"/>
    <w:rsid w:val="00746D18"/>
    <w:rsid w:val="007951B0"/>
    <w:rsid w:val="007952D5"/>
    <w:rsid w:val="007D580C"/>
    <w:rsid w:val="00844C3F"/>
    <w:rsid w:val="00886552"/>
    <w:rsid w:val="00886EBB"/>
    <w:rsid w:val="00891575"/>
    <w:rsid w:val="008D6183"/>
    <w:rsid w:val="008E0D45"/>
    <w:rsid w:val="008E44FD"/>
    <w:rsid w:val="008F7711"/>
    <w:rsid w:val="00907D45"/>
    <w:rsid w:val="00911D3E"/>
    <w:rsid w:val="00931943"/>
    <w:rsid w:val="00951906"/>
    <w:rsid w:val="00960545"/>
    <w:rsid w:val="009A2E7F"/>
    <w:rsid w:val="009B3844"/>
    <w:rsid w:val="009F1AE9"/>
    <w:rsid w:val="00A32C51"/>
    <w:rsid w:val="00A353C5"/>
    <w:rsid w:val="00A44FBB"/>
    <w:rsid w:val="00A852C8"/>
    <w:rsid w:val="00AA07C7"/>
    <w:rsid w:val="00AA300A"/>
    <w:rsid w:val="00B136A9"/>
    <w:rsid w:val="00BA16AA"/>
    <w:rsid w:val="00BD0FA4"/>
    <w:rsid w:val="00BD64B5"/>
    <w:rsid w:val="00BF127A"/>
    <w:rsid w:val="00C009E2"/>
    <w:rsid w:val="00C10C19"/>
    <w:rsid w:val="00C21A84"/>
    <w:rsid w:val="00C358FC"/>
    <w:rsid w:val="00CA41CB"/>
    <w:rsid w:val="00CB26F7"/>
    <w:rsid w:val="00CC4125"/>
    <w:rsid w:val="00D019EF"/>
    <w:rsid w:val="00D10E54"/>
    <w:rsid w:val="00D53308"/>
    <w:rsid w:val="00D5657F"/>
    <w:rsid w:val="00D70E2F"/>
    <w:rsid w:val="00D82BA7"/>
    <w:rsid w:val="00DB0E48"/>
    <w:rsid w:val="00E02A50"/>
    <w:rsid w:val="00E321B6"/>
    <w:rsid w:val="00E369A0"/>
    <w:rsid w:val="00E60DEA"/>
    <w:rsid w:val="00E82D47"/>
    <w:rsid w:val="00ED5051"/>
    <w:rsid w:val="00F02884"/>
    <w:rsid w:val="00F13060"/>
    <w:rsid w:val="00F850E1"/>
    <w:rsid w:val="00F85EF1"/>
    <w:rsid w:val="00FB05C6"/>
    <w:rsid w:val="00FF27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FA4"/>
  </w:style>
  <w:style w:type="paragraph" w:styleId="3">
    <w:name w:val="heading 3"/>
    <w:basedOn w:val="a"/>
    <w:next w:val="a"/>
    <w:link w:val="30"/>
    <w:semiHidden/>
    <w:unhideWhenUsed/>
    <w:qFormat/>
    <w:rsid w:val="006674CB"/>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semiHidden/>
    <w:unhideWhenUsed/>
    <w:qFormat/>
    <w:rsid w:val="001335AA"/>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1">
    <w:name w:val="Body Text 3"/>
    <w:basedOn w:val="a"/>
    <w:link w:val="32"/>
    <w:rsid w:val="005E418E"/>
    <w:pPr>
      <w:spacing w:after="120"/>
    </w:pPr>
    <w:rPr>
      <w:sz w:val="16"/>
      <w:szCs w:val="16"/>
      <w:lang w:val="x-none" w:eastAsia="x-none"/>
    </w:rPr>
  </w:style>
  <w:style w:type="character" w:customStyle="1" w:styleId="32">
    <w:name w:val="Основной текст 3 Знак"/>
    <w:link w:val="31"/>
    <w:rsid w:val="005E418E"/>
    <w:rPr>
      <w:sz w:val="16"/>
      <w:szCs w:val="16"/>
    </w:rPr>
  </w:style>
  <w:style w:type="paragraph" w:styleId="a4">
    <w:name w:val="header"/>
    <w:basedOn w:val="a"/>
    <w:link w:val="a5"/>
    <w:uiPriority w:val="99"/>
    <w:rsid w:val="00E369A0"/>
    <w:pPr>
      <w:tabs>
        <w:tab w:val="center" w:pos="4677"/>
        <w:tab w:val="right" w:pos="9355"/>
      </w:tabs>
    </w:pPr>
  </w:style>
  <w:style w:type="character" w:customStyle="1" w:styleId="a5">
    <w:name w:val="Верхний колонтитул Знак"/>
    <w:basedOn w:val="a0"/>
    <w:link w:val="a4"/>
    <w:uiPriority w:val="99"/>
    <w:rsid w:val="00E369A0"/>
  </w:style>
  <w:style w:type="paragraph" w:styleId="a6">
    <w:name w:val="footer"/>
    <w:basedOn w:val="a"/>
    <w:link w:val="a7"/>
    <w:rsid w:val="00E369A0"/>
    <w:pPr>
      <w:tabs>
        <w:tab w:val="center" w:pos="4677"/>
        <w:tab w:val="right" w:pos="9355"/>
      </w:tabs>
    </w:pPr>
  </w:style>
  <w:style w:type="character" w:customStyle="1" w:styleId="a7">
    <w:name w:val="Нижний колонтитул Знак"/>
    <w:basedOn w:val="a0"/>
    <w:link w:val="a6"/>
    <w:rsid w:val="00E369A0"/>
  </w:style>
  <w:style w:type="table" w:styleId="a8">
    <w:name w:val="Table Grid"/>
    <w:basedOn w:val="a1"/>
    <w:rsid w:val="00CA4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CA41CB"/>
    <w:pPr>
      <w:widowControl w:val="0"/>
      <w:autoSpaceDE w:val="0"/>
      <w:autoSpaceDN w:val="0"/>
      <w:adjustRightInd w:val="0"/>
    </w:pPr>
    <w:rPr>
      <w:b/>
      <w:bCs/>
      <w:sz w:val="28"/>
      <w:szCs w:val="28"/>
    </w:rPr>
  </w:style>
  <w:style w:type="character" w:customStyle="1" w:styleId="60">
    <w:name w:val="Заголовок 6 Знак"/>
    <w:basedOn w:val="a0"/>
    <w:link w:val="6"/>
    <w:semiHidden/>
    <w:rsid w:val="001335AA"/>
    <w:rPr>
      <w:rFonts w:asciiTheme="minorHAnsi" w:eastAsiaTheme="minorEastAsia" w:hAnsiTheme="minorHAnsi" w:cstheme="minorBidi"/>
      <w:b/>
      <w:bCs/>
      <w:sz w:val="22"/>
      <w:szCs w:val="22"/>
    </w:rPr>
  </w:style>
  <w:style w:type="character" w:customStyle="1" w:styleId="30">
    <w:name w:val="Заголовок 3 Знак"/>
    <w:basedOn w:val="a0"/>
    <w:link w:val="3"/>
    <w:semiHidden/>
    <w:rsid w:val="006674CB"/>
    <w:rPr>
      <w:rFonts w:asciiTheme="majorHAnsi" w:eastAsiaTheme="majorEastAsia" w:hAnsiTheme="majorHAnsi" w:cstheme="majorBidi"/>
      <w:b/>
      <w:bCs/>
      <w:color w:val="4F81BD" w:themeColor="accent1"/>
    </w:rPr>
  </w:style>
  <w:style w:type="paragraph" w:customStyle="1" w:styleId="-1">
    <w:name w:val="Т-1"/>
    <w:aliases w:val="5,Текст 14-1,Стиль12-1,Текст14-1,текст14"/>
    <w:basedOn w:val="a"/>
    <w:rsid w:val="00886552"/>
    <w:pPr>
      <w:spacing w:line="360" w:lineRule="auto"/>
      <w:ind w:firstLine="720"/>
      <w:jc w:val="both"/>
    </w:pPr>
    <w:rPr>
      <w:sz w:val="28"/>
      <w:szCs w:val="28"/>
    </w:rPr>
  </w:style>
  <w:style w:type="paragraph" w:customStyle="1" w:styleId="a9">
    <w:name w:val="Проектный"/>
    <w:basedOn w:val="a"/>
    <w:rsid w:val="00886552"/>
    <w:pPr>
      <w:spacing w:after="120" w:line="360" w:lineRule="auto"/>
      <w:ind w:firstLine="709"/>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FA4"/>
  </w:style>
  <w:style w:type="paragraph" w:styleId="3">
    <w:name w:val="heading 3"/>
    <w:basedOn w:val="a"/>
    <w:next w:val="a"/>
    <w:link w:val="30"/>
    <w:semiHidden/>
    <w:unhideWhenUsed/>
    <w:qFormat/>
    <w:rsid w:val="006674CB"/>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semiHidden/>
    <w:unhideWhenUsed/>
    <w:qFormat/>
    <w:rsid w:val="001335AA"/>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1">
    <w:name w:val="Body Text 3"/>
    <w:basedOn w:val="a"/>
    <w:link w:val="32"/>
    <w:rsid w:val="005E418E"/>
    <w:pPr>
      <w:spacing w:after="120"/>
    </w:pPr>
    <w:rPr>
      <w:sz w:val="16"/>
      <w:szCs w:val="16"/>
      <w:lang w:val="x-none" w:eastAsia="x-none"/>
    </w:rPr>
  </w:style>
  <w:style w:type="character" w:customStyle="1" w:styleId="32">
    <w:name w:val="Основной текст 3 Знак"/>
    <w:link w:val="31"/>
    <w:rsid w:val="005E418E"/>
    <w:rPr>
      <w:sz w:val="16"/>
      <w:szCs w:val="16"/>
    </w:rPr>
  </w:style>
  <w:style w:type="paragraph" w:styleId="a4">
    <w:name w:val="header"/>
    <w:basedOn w:val="a"/>
    <w:link w:val="a5"/>
    <w:uiPriority w:val="99"/>
    <w:rsid w:val="00E369A0"/>
    <w:pPr>
      <w:tabs>
        <w:tab w:val="center" w:pos="4677"/>
        <w:tab w:val="right" w:pos="9355"/>
      </w:tabs>
    </w:pPr>
  </w:style>
  <w:style w:type="character" w:customStyle="1" w:styleId="a5">
    <w:name w:val="Верхний колонтитул Знак"/>
    <w:basedOn w:val="a0"/>
    <w:link w:val="a4"/>
    <w:uiPriority w:val="99"/>
    <w:rsid w:val="00E369A0"/>
  </w:style>
  <w:style w:type="paragraph" w:styleId="a6">
    <w:name w:val="footer"/>
    <w:basedOn w:val="a"/>
    <w:link w:val="a7"/>
    <w:rsid w:val="00E369A0"/>
    <w:pPr>
      <w:tabs>
        <w:tab w:val="center" w:pos="4677"/>
        <w:tab w:val="right" w:pos="9355"/>
      </w:tabs>
    </w:pPr>
  </w:style>
  <w:style w:type="character" w:customStyle="1" w:styleId="a7">
    <w:name w:val="Нижний колонтитул Знак"/>
    <w:basedOn w:val="a0"/>
    <w:link w:val="a6"/>
    <w:rsid w:val="00E369A0"/>
  </w:style>
  <w:style w:type="table" w:styleId="a8">
    <w:name w:val="Table Grid"/>
    <w:basedOn w:val="a1"/>
    <w:rsid w:val="00CA4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CA41CB"/>
    <w:pPr>
      <w:widowControl w:val="0"/>
      <w:autoSpaceDE w:val="0"/>
      <w:autoSpaceDN w:val="0"/>
      <w:adjustRightInd w:val="0"/>
    </w:pPr>
    <w:rPr>
      <w:b/>
      <w:bCs/>
      <w:sz w:val="28"/>
      <w:szCs w:val="28"/>
    </w:rPr>
  </w:style>
  <w:style w:type="character" w:customStyle="1" w:styleId="60">
    <w:name w:val="Заголовок 6 Знак"/>
    <w:basedOn w:val="a0"/>
    <w:link w:val="6"/>
    <w:semiHidden/>
    <w:rsid w:val="001335AA"/>
    <w:rPr>
      <w:rFonts w:asciiTheme="minorHAnsi" w:eastAsiaTheme="minorEastAsia" w:hAnsiTheme="minorHAnsi" w:cstheme="minorBidi"/>
      <w:b/>
      <w:bCs/>
      <w:sz w:val="22"/>
      <w:szCs w:val="22"/>
    </w:rPr>
  </w:style>
  <w:style w:type="character" w:customStyle="1" w:styleId="30">
    <w:name w:val="Заголовок 3 Знак"/>
    <w:basedOn w:val="a0"/>
    <w:link w:val="3"/>
    <w:semiHidden/>
    <w:rsid w:val="006674CB"/>
    <w:rPr>
      <w:rFonts w:asciiTheme="majorHAnsi" w:eastAsiaTheme="majorEastAsia" w:hAnsiTheme="majorHAnsi" w:cstheme="majorBidi"/>
      <w:b/>
      <w:bCs/>
      <w:color w:val="4F81BD" w:themeColor="accent1"/>
    </w:rPr>
  </w:style>
  <w:style w:type="paragraph" w:customStyle="1" w:styleId="-1">
    <w:name w:val="Т-1"/>
    <w:aliases w:val="5,Текст 14-1,Стиль12-1,Текст14-1,текст14"/>
    <w:basedOn w:val="a"/>
    <w:rsid w:val="00886552"/>
    <w:pPr>
      <w:spacing w:line="360" w:lineRule="auto"/>
      <w:ind w:firstLine="720"/>
      <w:jc w:val="both"/>
    </w:pPr>
    <w:rPr>
      <w:sz w:val="28"/>
      <w:szCs w:val="28"/>
    </w:rPr>
  </w:style>
  <w:style w:type="paragraph" w:customStyle="1" w:styleId="a9">
    <w:name w:val="Проектный"/>
    <w:basedOn w:val="a"/>
    <w:rsid w:val="00886552"/>
    <w:pPr>
      <w:spacing w:after="120" w:line="360" w:lineRule="auto"/>
      <w:ind w:firstLine="709"/>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506474">
      <w:bodyDiv w:val="1"/>
      <w:marLeft w:val="0"/>
      <w:marRight w:val="0"/>
      <w:marTop w:val="0"/>
      <w:marBottom w:val="0"/>
      <w:divBdr>
        <w:top w:val="none" w:sz="0" w:space="0" w:color="auto"/>
        <w:left w:val="none" w:sz="0" w:space="0" w:color="auto"/>
        <w:bottom w:val="none" w:sz="0" w:space="0" w:color="auto"/>
        <w:right w:val="none" w:sz="0" w:space="0" w:color="auto"/>
      </w:divBdr>
    </w:div>
    <w:div w:id="1062601242">
      <w:bodyDiv w:val="1"/>
      <w:marLeft w:val="0"/>
      <w:marRight w:val="0"/>
      <w:marTop w:val="0"/>
      <w:marBottom w:val="0"/>
      <w:divBdr>
        <w:top w:val="none" w:sz="0" w:space="0" w:color="auto"/>
        <w:left w:val="none" w:sz="0" w:space="0" w:color="auto"/>
        <w:bottom w:val="none" w:sz="0" w:space="0" w:color="auto"/>
        <w:right w:val="none" w:sz="0" w:space="0" w:color="auto"/>
      </w:divBdr>
    </w:div>
    <w:div w:id="21116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9</Pages>
  <Words>2251</Words>
  <Characters>12833</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15054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USER-01</cp:lastModifiedBy>
  <cp:revision>10</cp:revision>
  <cp:lastPrinted>2025-06-16T09:19:00Z</cp:lastPrinted>
  <dcterms:created xsi:type="dcterms:W3CDTF">2022-06-15T11:16:00Z</dcterms:created>
  <dcterms:modified xsi:type="dcterms:W3CDTF">2025-07-11T07:09:00Z</dcterms:modified>
</cp:coreProperties>
</file>