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C00F73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C00F73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C00F73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00F73">
              <w:rPr>
                <w:b/>
                <w:sz w:val="28"/>
                <w:szCs w:val="28"/>
              </w:rPr>
              <w:t>16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C00F73">
              <w:rPr>
                <w:b/>
                <w:sz w:val="28"/>
                <w:szCs w:val="28"/>
              </w:rPr>
              <w:t>Киселева Александра Владимировича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C00F73">
        <w:rPr>
          <w:b w:val="0"/>
          <w:spacing w:val="0"/>
          <w:kern w:val="0"/>
          <w:sz w:val="28"/>
          <w:szCs w:val="28"/>
          <w:lang w:val="ru-RU"/>
        </w:rPr>
        <w:t>6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C00F73">
        <w:rPr>
          <w:b w:val="0"/>
          <w:spacing w:val="0"/>
          <w:kern w:val="0"/>
          <w:sz w:val="28"/>
          <w:szCs w:val="28"/>
          <w:lang w:val="ru-RU"/>
        </w:rPr>
        <w:t>Киселева А.В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C00F73" w:rsidRPr="00C00F73">
        <w:rPr>
          <w:sz w:val="28"/>
        </w:rPr>
        <w:t>Киселева Александра Владимировича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C00F73">
        <w:rPr>
          <w:bCs/>
          <w:sz w:val="28"/>
        </w:rPr>
        <w:t>74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C00F73">
        <w:rPr>
          <w:bCs/>
          <w:sz w:val="28"/>
        </w:rPr>
        <w:t>Красносулинский район, х.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C00F73">
        <w:rPr>
          <w:sz w:val="28"/>
          <w:szCs w:val="28"/>
        </w:rPr>
        <w:t>6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C00F73">
        <w:rPr>
          <w:sz w:val="28"/>
        </w:rPr>
        <w:t>10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15</cp:revision>
  <dcterms:created xsi:type="dcterms:W3CDTF">2025-07-29T06:32:00Z</dcterms:created>
  <dcterms:modified xsi:type="dcterms:W3CDTF">2025-07-31T08:03:00Z</dcterms:modified>
</cp:coreProperties>
</file>