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A9" w:rsidRDefault="00A777A9" w:rsidP="00A777A9">
      <w:pPr>
        <w:jc w:val="right"/>
      </w:pPr>
    </w:p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6"/>
        <w:gridCol w:w="2585"/>
        <w:gridCol w:w="2145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E7254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</w:t>
            </w:r>
            <w:r w:rsidR="00E7254F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января 20</w:t>
            </w:r>
            <w:r w:rsidR="00E7254F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59662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</w:t>
            </w:r>
            <w:r w:rsidR="00E7254F">
              <w:rPr>
                <w:b/>
                <w:sz w:val="28"/>
                <w:szCs w:val="28"/>
              </w:rPr>
              <w:t>1</w:t>
            </w:r>
            <w:r w:rsidR="0059662F">
              <w:rPr>
                <w:b/>
                <w:sz w:val="28"/>
                <w:szCs w:val="28"/>
              </w:rPr>
              <w:t>3</w:t>
            </w:r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085A64" w:rsidRDefault="0059662F" w:rsidP="0059662F">
            <w:pPr>
              <w:ind w:right="-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</w:t>
            </w:r>
            <w:r w:rsidR="00DA0244">
              <w:rPr>
                <w:b/>
                <w:sz w:val="28"/>
                <w:szCs w:val="28"/>
              </w:rPr>
              <w:t>Положени</w:t>
            </w:r>
            <w:r>
              <w:rPr>
                <w:b/>
                <w:sz w:val="28"/>
                <w:szCs w:val="28"/>
              </w:rPr>
              <w:t>я</w:t>
            </w:r>
            <w:r w:rsidR="00DA024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</w:t>
            </w:r>
            <w:r w:rsidRPr="0059662F">
              <w:rPr>
                <w:b/>
                <w:sz w:val="28"/>
                <w:szCs w:val="28"/>
              </w:rPr>
              <w:t xml:space="preserve">б архиве </w:t>
            </w:r>
            <w:r>
              <w:rPr>
                <w:b/>
                <w:sz w:val="28"/>
                <w:szCs w:val="28"/>
              </w:rPr>
              <w:t>Т</w:t>
            </w:r>
            <w:r w:rsidRPr="0059662F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города Гуково</w:t>
            </w:r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85A64" w:rsidRDefault="00085A64" w:rsidP="00085A64">
      <w:pPr>
        <w:ind w:right="-54" w:firstLine="709"/>
      </w:pPr>
    </w:p>
    <w:p w:rsidR="00D351B1" w:rsidRDefault="00D351B1" w:rsidP="00D351B1">
      <w:pPr>
        <w:ind w:right="-54" w:firstLine="709"/>
        <w:rPr>
          <w:sz w:val="28"/>
          <w:szCs w:val="28"/>
        </w:rPr>
      </w:pPr>
      <w:proofErr w:type="gramStart"/>
      <w:r w:rsidRPr="00D351B1">
        <w:rPr>
          <w:sz w:val="28"/>
          <w:szCs w:val="28"/>
        </w:rPr>
        <w:t>В соответствии со статьей 23 Федерального закона от 12 июня</w:t>
      </w:r>
      <w:r>
        <w:rPr>
          <w:sz w:val="28"/>
          <w:szCs w:val="28"/>
        </w:rPr>
        <w:t xml:space="preserve"> </w:t>
      </w:r>
      <w:r w:rsidRPr="00D351B1">
        <w:rPr>
          <w:sz w:val="28"/>
          <w:szCs w:val="28"/>
        </w:rPr>
        <w:t>2002 года № 67-ФЗ «Об основных гарантиях избирательных прав и права</w:t>
      </w:r>
      <w:r>
        <w:rPr>
          <w:sz w:val="28"/>
          <w:szCs w:val="28"/>
        </w:rPr>
        <w:t xml:space="preserve"> </w:t>
      </w:r>
      <w:r w:rsidRPr="00D351B1">
        <w:rPr>
          <w:sz w:val="28"/>
          <w:szCs w:val="28"/>
        </w:rPr>
        <w:t>на участие в референдуме граждан Российской Федерации», статьей</w:t>
      </w:r>
      <w:r>
        <w:rPr>
          <w:sz w:val="28"/>
          <w:szCs w:val="28"/>
        </w:rPr>
        <w:t xml:space="preserve"> </w:t>
      </w:r>
      <w:r w:rsidRPr="00D351B1">
        <w:rPr>
          <w:sz w:val="28"/>
          <w:szCs w:val="28"/>
        </w:rPr>
        <w:t>17 Федерального закона от 22 октября 2004 года № 125-ФЗ «Об архивном</w:t>
      </w:r>
      <w:r>
        <w:rPr>
          <w:sz w:val="28"/>
          <w:szCs w:val="28"/>
        </w:rPr>
        <w:t xml:space="preserve"> </w:t>
      </w:r>
      <w:r w:rsidRPr="00D351B1">
        <w:rPr>
          <w:sz w:val="28"/>
          <w:szCs w:val="28"/>
        </w:rPr>
        <w:t>деле в Российской Федерации»</w:t>
      </w:r>
      <w:r w:rsidR="00DA0244" w:rsidRPr="00DA0244">
        <w:rPr>
          <w:sz w:val="28"/>
          <w:szCs w:val="28"/>
        </w:rPr>
        <w:t xml:space="preserve"> </w:t>
      </w:r>
      <w:r w:rsidRPr="00D351B1">
        <w:rPr>
          <w:sz w:val="28"/>
          <w:szCs w:val="28"/>
        </w:rPr>
        <w:t>и в целях организации хранения, комплектования, учета и использования</w:t>
      </w:r>
      <w:r>
        <w:rPr>
          <w:sz w:val="28"/>
          <w:szCs w:val="28"/>
        </w:rPr>
        <w:t xml:space="preserve"> </w:t>
      </w:r>
      <w:r w:rsidRPr="00D351B1">
        <w:rPr>
          <w:sz w:val="28"/>
          <w:szCs w:val="28"/>
        </w:rPr>
        <w:t>документов, образующихся в результате деятельности территориальной</w:t>
      </w:r>
      <w:r>
        <w:rPr>
          <w:sz w:val="28"/>
          <w:szCs w:val="28"/>
        </w:rPr>
        <w:t xml:space="preserve"> </w:t>
      </w:r>
      <w:r w:rsidRPr="00D351B1">
        <w:rPr>
          <w:sz w:val="28"/>
          <w:szCs w:val="28"/>
        </w:rPr>
        <w:t>избирательной комиссии</w:t>
      </w:r>
      <w:proofErr w:type="gramEnd"/>
      <w:r>
        <w:rPr>
          <w:sz w:val="28"/>
          <w:szCs w:val="28"/>
        </w:rPr>
        <w:t xml:space="preserve"> г. Гуково,</w:t>
      </w:r>
    </w:p>
    <w:p w:rsidR="00D351B1" w:rsidRDefault="00D351B1" w:rsidP="00D351B1">
      <w:pPr>
        <w:ind w:right="-54" w:firstLine="709"/>
        <w:rPr>
          <w:sz w:val="28"/>
          <w:szCs w:val="28"/>
        </w:rPr>
      </w:pPr>
    </w:p>
    <w:p w:rsidR="00E7254F" w:rsidRDefault="00E7254F" w:rsidP="00E7254F">
      <w:pPr>
        <w:ind w:right="-54"/>
        <w:jc w:val="center"/>
      </w:pPr>
      <w:r>
        <w:t>Территориальная избирательная комиссия города Гуково Ростовской области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DA0244" w:rsidRDefault="00085A64" w:rsidP="00DA0244">
      <w:pPr>
        <w:spacing w:line="360" w:lineRule="auto"/>
        <w:ind w:firstLine="709"/>
        <w:rPr>
          <w:sz w:val="28"/>
        </w:rPr>
      </w:pPr>
      <w:r w:rsidRPr="00B102BA">
        <w:rPr>
          <w:sz w:val="28"/>
          <w:szCs w:val="28"/>
        </w:rPr>
        <w:t xml:space="preserve">1. </w:t>
      </w:r>
      <w:r w:rsidR="00DA0244">
        <w:rPr>
          <w:sz w:val="28"/>
          <w:szCs w:val="28"/>
        </w:rPr>
        <w:t xml:space="preserve">Утвердить </w:t>
      </w:r>
      <w:r w:rsidR="00DA0244" w:rsidRPr="00675A1D">
        <w:rPr>
          <w:sz w:val="28"/>
          <w:szCs w:val="28"/>
        </w:rPr>
        <w:t xml:space="preserve">Положение </w:t>
      </w:r>
      <w:r w:rsidR="00675A1D" w:rsidRPr="00675A1D">
        <w:rPr>
          <w:sz w:val="28"/>
          <w:szCs w:val="28"/>
        </w:rPr>
        <w:t>об архиве Территориальной избирательной комиссии города Гуково</w:t>
      </w:r>
      <w:r w:rsidR="00675A1D" w:rsidRPr="00675A1D">
        <w:rPr>
          <w:sz w:val="28"/>
          <w:szCs w:val="28"/>
        </w:rPr>
        <w:t xml:space="preserve"> (прилагается)</w:t>
      </w:r>
      <w:r w:rsidR="00DA0244" w:rsidRPr="00675A1D">
        <w:rPr>
          <w:sz w:val="28"/>
        </w:rPr>
        <w:t>.</w:t>
      </w:r>
    </w:p>
    <w:p w:rsidR="00675A1D" w:rsidRDefault="00675A1D" w:rsidP="00675A1D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2. </w:t>
      </w:r>
      <w:proofErr w:type="gramStart"/>
      <w:r w:rsidRPr="00675A1D">
        <w:rPr>
          <w:sz w:val="28"/>
        </w:rPr>
        <w:t>Разместить</w:t>
      </w:r>
      <w:proofErr w:type="gramEnd"/>
      <w:r w:rsidRPr="00675A1D">
        <w:rPr>
          <w:sz w:val="28"/>
        </w:rPr>
        <w:t xml:space="preserve"> настоящее постановление на сайте </w:t>
      </w:r>
      <w:r>
        <w:rPr>
          <w:sz w:val="28"/>
        </w:rPr>
        <w:t>Т</w:t>
      </w:r>
      <w:r w:rsidRPr="00675A1D">
        <w:rPr>
          <w:sz w:val="28"/>
        </w:rPr>
        <w:t>ерриториальной</w:t>
      </w:r>
      <w:r>
        <w:rPr>
          <w:sz w:val="28"/>
        </w:rPr>
        <w:t xml:space="preserve"> </w:t>
      </w:r>
      <w:r w:rsidRPr="00675A1D">
        <w:rPr>
          <w:sz w:val="28"/>
        </w:rPr>
        <w:t xml:space="preserve">избирательной комиссии </w:t>
      </w:r>
      <w:r>
        <w:rPr>
          <w:sz w:val="28"/>
        </w:rPr>
        <w:t>г. Гуково</w:t>
      </w:r>
      <w:r w:rsidRPr="00675A1D">
        <w:rPr>
          <w:sz w:val="28"/>
        </w:rPr>
        <w:t xml:space="preserve"> в </w:t>
      </w:r>
      <w:r>
        <w:rPr>
          <w:sz w:val="28"/>
        </w:rPr>
        <w:t xml:space="preserve"> </w:t>
      </w:r>
      <w:proofErr w:type="spellStart"/>
      <w:r w:rsidRPr="00675A1D">
        <w:rPr>
          <w:sz w:val="28"/>
        </w:rPr>
        <w:t>нформационнотелекоммуникационной</w:t>
      </w:r>
      <w:proofErr w:type="spellEnd"/>
      <w:r w:rsidRPr="00675A1D">
        <w:rPr>
          <w:sz w:val="28"/>
        </w:rPr>
        <w:t xml:space="preserve"> сети «Интернет».</w:t>
      </w:r>
    </w:p>
    <w:p w:rsidR="00085A64" w:rsidRPr="00B102BA" w:rsidRDefault="00675A1D" w:rsidP="00085A64">
      <w:pPr>
        <w:tabs>
          <w:tab w:val="left" w:pos="567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085A64" w:rsidRPr="00B102BA">
        <w:rPr>
          <w:sz w:val="28"/>
          <w:szCs w:val="28"/>
        </w:rPr>
        <w:t xml:space="preserve">. </w:t>
      </w:r>
      <w:proofErr w:type="gramStart"/>
      <w:r w:rsidR="00085A64" w:rsidRPr="00B102BA">
        <w:rPr>
          <w:sz w:val="28"/>
          <w:szCs w:val="28"/>
        </w:rPr>
        <w:t>К</w:t>
      </w:r>
      <w:r w:rsidR="00085A64">
        <w:rPr>
          <w:sz w:val="28"/>
          <w:szCs w:val="28"/>
        </w:rPr>
        <w:t>онтроль за</w:t>
      </w:r>
      <w:proofErr w:type="gramEnd"/>
      <w:r w:rsidR="00085A64">
        <w:rPr>
          <w:sz w:val="28"/>
          <w:szCs w:val="28"/>
        </w:rPr>
        <w:t xml:space="preserve"> исполнением данного п</w:t>
      </w:r>
      <w:r w:rsidR="00085A64" w:rsidRPr="00B102BA">
        <w:rPr>
          <w:sz w:val="28"/>
          <w:szCs w:val="28"/>
        </w:rPr>
        <w:t xml:space="preserve">остановления возложить на </w:t>
      </w:r>
      <w:r w:rsidR="00085A64">
        <w:rPr>
          <w:sz w:val="28"/>
          <w:szCs w:val="28"/>
        </w:rPr>
        <w:t>секретаря комиссии О.А. Гончарову.</w:t>
      </w: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6"/>
        <w:gridCol w:w="2013"/>
        <w:gridCol w:w="3882"/>
      </w:tblGrid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E7254F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Сидоренко</w:t>
            </w:r>
          </w:p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085A6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085A64" w:rsidRDefault="00085A64" w:rsidP="008B186E">
      <w:pPr>
        <w:ind w:firstLine="708"/>
        <w:rPr>
          <w:sz w:val="28"/>
        </w:rPr>
      </w:pPr>
    </w:p>
    <w:p w:rsidR="00DA0244" w:rsidRDefault="00DA0244" w:rsidP="008B186E">
      <w:pPr>
        <w:ind w:firstLine="708"/>
        <w:rPr>
          <w:sz w:val="28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E7254F">
      <w:pPr>
        <w:ind w:left="5670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t xml:space="preserve">Приложение к постановлению территориальной избирательной комиссии г.  Гуково </w:t>
      </w:r>
    </w:p>
    <w:p w:rsidR="00DA0244" w:rsidRPr="00892353" w:rsidRDefault="00DA0244" w:rsidP="00E7254F">
      <w:pPr>
        <w:ind w:left="5670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t>от «2</w:t>
      </w:r>
      <w:r w:rsidR="00E7254F">
        <w:rPr>
          <w:sz w:val="24"/>
          <w:szCs w:val="24"/>
        </w:rPr>
        <w:t>8</w:t>
      </w:r>
      <w:r w:rsidRPr="00892353">
        <w:rPr>
          <w:sz w:val="24"/>
          <w:szCs w:val="24"/>
        </w:rPr>
        <w:t>» января 20</w:t>
      </w:r>
      <w:r w:rsidR="00E7254F">
        <w:rPr>
          <w:sz w:val="24"/>
          <w:szCs w:val="24"/>
        </w:rPr>
        <w:t xml:space="preserve">21 </w:t>
      </w:r>
      <w:r w:rsidRPr="00892353">
        <w:rPr>
          <w:sz w:val="24"/>
          <w:szCs w:val="24"/>
        </w:rPr>
        <w:t>г.</w:t>
      </w:r>
      <w:r w:rsidR="00E7254F" w:rsidRPr="00E7254F">
        <w:rPr>
          <w:sz w:val="24"/>
          <w:szCs w:val="24"/>
        </w:rPr>
        <w:t xml:space="preserve"> </w:t>
      </w:r>
      <w:r w:rsidR="00E7254F" w:rsidRPr="00892353">
        <w:rPr>
          <w:sz w:val="24"/>
          <w:szCs w:val="24"/>
        </w:rPr>
        <w:t>№ 20-</w:t>
      </w:r>
      <w:r w:rsidR="00E7254F">
        <w:rPr>
          <w:sz w:val="24"/>
          <w:szCs w:val="24"/>
        </w:rPr>
        <w:t>1</w:t>
      </w:r>
      <w:r w:rsidR="0059662F">
        <w:rPr>
          <w:sz w:val="24"/>
          <w:szCs w:val="24"/>
        </w:rPr>
        <w:t>3</w:t>
      </w:r>
      <w:r w:rsidR="00E7254F" w:rsidRPr="00892353">
        <w:rPr>
          <w:sz w:val="24"/>
          <w:szCs w:val="24"/>
        </w:rPr>
        <w:t xml:space="preserve">   </w:t>
      </w:r>
    </w:p>
    <w:p w:rsidR="00DA0244" w:rsidRDefault="00DA0244" w:rsidP="00DA0244">
      <w:pPr>
        <w:rPr>
          <w:sz w:val="28"/>
        </w:rPr>
      </w:pPr>
    </w:p>
    <w:p w:rsidR="00675A1D" w:rsidRDefault="00675A1D" w:rsidP="009842C8">
      <w:pPr>
        <w:jc w:val="center"/>
        <w:rPr>
          <w:b/>
          <w:sz w:val="28"/>
          <w:szCs w:val="28"/>
        </w:rPr>
      </w:pPr>
    </w:p>
    <w:p w:rsidR="009842C8" w:rsidRPr="00262586" w:rsidRDefault="009842C8" w:rsidP="009842C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62586">
        <w:rPr>
          <w:b/>
          <w:sz w:val="28"/>
          <w:szCs w:val="28"/>
        </w:rPr>
        <w:t>ПОЛОЖЕНИЕ</w:t>
      </w:r>
    </w:p>
    <w:p w:rsidR="009842C8" w:rsidRDefault="009842C8" w:rsidP="009842C8">
      <w:pPr>
        <w:jc w:val="center"/>
        <w:rPr>
          <w:b/>
          <w:sz w:val="28"/>
          <w:szCs w:val="28"/>
        </w:rPr>
      </w:pPr>
      <w:r w:rsidRPr="00262586">
        <w:rPr>
          <w:b/>
          <w:sz w:val="28"/>
          <w:szCs w:val="28"/>
        </w:rPr>
        <w:t xml:space="preserve">об архиве </w:t>
      </w:r>
      <w:r>
        <w:rPr>
          <w:b/>
          <w:sz w:val="28"/>
          <w:szCs w:val="28"/>
        </w:rPr>
        <w:t>Т</w:t>
      </w:r>
      <w:r w:rsidRPr="00262586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города Гуково</w:t>
      </w:r>
    </w:p>
    <w:p w:rsidR="00675A1D" w:rsidRDefault="00675A1D" w:rsidP="009842C8">
      <w:pPr>
        <w:jc w:val="center"/>
        <w:rPr>
          <w:b/>
          <w:sz w:val="28"/>
          <w:szCs w:val="28"/>
        </w:rPr>
      </w:pPr>
    </w:p>
    <w:p w:rsidR="009842C8" w:rsidRPr="009842C8" w:rsidRDefault="009842C8" w:rsidP="009842C8">
      <w:pPr>
        <w:pStyle w:val="a5"/>
        <w:numPr>
          <w:ilvl w:val="0"/>
          <w:numId w:val="8"/>
        </w:numPr>
        <w:jc w:val="center"/>
        <w:rPr>
          <w:b/>
          <w:sz w:val="28"/>
          <w:szCs w:val="28"/>
        </w:rPr>
      </w:pPr>
      <w:r w:rsidRPr="009842C8">
        <w:rPr>
          <w:b/>
          <w:sz w:val="28"/>
          <w:szCs w:val="28"/>
        </w:rPr>
        <w:t>Общие положения</w:t>
      </w:r>
    </w:p>
    <w:p w:rsidR="009842C8" w:rsidRPr="009842C8" w:rsidRDefault="009842C8" w:rsidP="00675A1D">
      <w:pPr>
        <w:pStyle w:val="a5"/>
        <w:rPr>
          <w:b/>
          <w:sz w:val="28"/>
          <w:szCs w:val="28"/>
        </w:rPr>
      </w:pPr>
    </w:p>
    <w:p w:rsidR="009842C8" w:rsidRDefault="009842C8" w:rsidP="009842C8">
      <w:pPr>
        <w:rPr>
          <w:sz w:val="28"/>
          <w:szCs w:val="28"/>
        </w:rPr>
      </w:pPr>
      <w:r w:rsidRPr="00262586">
        <w:rPr>
          <w:sz w:val="28"/>
          <w:szCs w:val="28"/>
        </w:rPr>
        <w:t>1.1. Положение об архиве Территориальной избирательной комиссии</w:t>
      </w:r>
      <w:r>
        <w:rPr>
          <w:sz w:val="28"/>
          <w:szCs w:val="28"/>
        </w:rPr>
        <w:t xml:space="preserve">             г</w:t>
      </w:r>
      <w:r w:rsidRPr="00262586">
        <w:rPr>
          <w:sz w:val="28"/>
          <w:szCs w:val="28"/>
        </w:rPr>
        <w:t>. Гуково (далее - комиссия) регламентирует отношения по организации хранения, комплектования, учета и использования документов, образующихся</w:t>
      </w:r>
      <w:r>
        <w:rPr>
          <w:sz w:val="28"/>
          <w:szCs w:val="28"/>
        </w:rPr>
        <w:t xml:space="preserve"> </w:t>
      </w:r>
      <w:r w:rsidRPr="00262586">
        <w:rPr>
          <w:sz w:val="28"/>
          <w:szCs w:val="28"/>
        </w:rPr>
        <w:t>в результате деятельности комиссии, состав документов архива Комиссии, иные вопросы, связанные с деятельностью архива Комиссии.</w:t>
      </w:r>
    </w:p>
    <w:p w:rsidR="009842C8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1.2. В своей работе по организации деятельности архива Комиссии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ответственные лица за ведение архива Комиссии руководствуются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законодательными актами Российской Федерации по архивному делу, актами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Центральной избирательной комиссии Российской Федерации,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</w:rPr>
        <w:t>Ростовской</w:t>
      </w:r>
      <w:r w:rsidRPr="00CA1A11">
        <w:rPr>
          <w:sz w:val="28"/>
          <w:szCs w:val="28"/>
        </w:rPr>
        <w:t xml:space="preserve"> области, решениями Комиссии,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нормативно-методическими документами уполномоченного органа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 xml:space="preserve">исполнительной власти </w:t>
      </w:r>
      <w:r>
        <w:rPr>
          <w:sz w:val="28"/>
          <w:szCs w:val="28"/>
        </w:rPr>
        <w:t>Ростовской</w:t>
      </w:r>
      <w:r w:rsidRPr="00CA1A11">
        <w:rPr>
          <w:sz w:val="28"/>
          <w:szCs w:val="28"/>
        </w:rPr>
        <w:t xml:space="preserve"> области в области архивного дела и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настоящим Положением.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1.3. Документы Комиссии, имеющие историческое, научное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 xml:space="preserve">и практическое </w:t>
      </w:r>
      <w:r>
        <w:rPr>
          <w:sz w:val="28"/>
          <w:szCs w:val="28"/>
        </w:rPr>
        <w:t>з</w:t>
      </w:r>
      <w:r w:rsidRPr="00CA1A11">
        <w:rPr>
          <w:sz w:val="28"/>
          <w:szCs w:val="28"/>
        </w:rPr>
        <w:t>начение, прошедшие экспертизу ценности документов,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составляют часть Архивного фонда Российской Федерации и подлежат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 xml:space="preserve">передаче на постоянное хранение в муниципальный архив </w:t>
      </w:r>
      <w:r>
        <w:rPr>
          <w:sz w:val="28"/>
          <w:szCs w:val="28"/>
        </w:rPr>
        <w:t>г. Гуково.</w:t>
      </w:r>
    </w:p>
    <w:p w:rsidR="009842C8" w:rsidRPr="00CA1A11" w:rsidRDefault="009842C8" w:rsidP="009842C8">
      <w:pPr>
        <w:ind w:firstLine="709"/>
        <w:rPr>
          <w:sz w:val="28"/>
          <w:szCs w:val="28"/>
        </w:rPr>
      </w:pPr>
      <w:r w:rsidRPr="00CA1A11">
        <w:rPr>
          <w:sz w:val="28"/>
          <w:szCs w:val="28"/>
        </w:rPr>
        <w:t>До передачи на постоянное хранение эти документы временно хранятся</w:t>
      </w:r>
    </w:p>
    <w:p w:rsidR="009842C8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в архиве Комиссии.</w:t>
      </w:r>
    </w:p>
    <w:p w:rsidR="009842C8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1.4. Ответственным лицом за ведение архива Комиссии является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председатель Комиссии, который несет ответственность за исполнение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возложенных на них задач и функций в соответствии с действующим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законодательством.</w:t>
      </w:r>
    </w:p>
    <w:p w:rsidR="009842C8" w:rsidRPr="00CA1A11" w:rsidRDefault="009842C8" w:rsidP="009842C8">
      <w:pPr>
        <w:rPr>
          <w:sz w:val="28"/>
          <w:szCs w:val="28"/>
        </w:rPr>
      </w:pPr>
    </w:p>
    <w:p w:rsidR="009842C8" w:rsidRDefault="009842C8" w:rsidP="009842C8">
      <w:pPr>
        <w:jc w:val="center"/>
        <w:rPr>
          <w:b/>
          <w:sz w:val="28"/>
          <w:szCs w:val="28"/>
        </w:rPr>
      </w:pPr>
      <w:r w:rsidRPr="00CA1A11">
        <w:rPr>
          <w:b/>
          <w:sz w:val="28"/>
          <w:szCs w:val="28"/>
        </w:rPr>
        <w:t>2. Состав документов архива Комиссии</w:t>
      </w:r>
    </w:p>
    <w:p w:rsidR="009842C8" w:rsidRPr="00CA1A11" w:rsidRDefault="009842C8" w:rsidP="009842C8">
      <w:pPr>
        <w:jc w:val="center"/>
        <w:rPr>
          <w:b/>
          <w:sz w:val="28"/>
          <w:szCs w:val="28"/>
        </w:rPr>
      </w:pP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В состав документов, поступающих на хранение в архив Комиссии,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входят: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2.1. Законченные делопроизводством документы, образовавшиеся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в результате деятельности Комиссии: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- дела постоянного хранения;</w:t>
      </w:r>
    </w:p>
    <w:p w:rsidR="009842C8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- дела временного (5 и более лет) срока хранения.</w:t>
      </w:r>
    </w:p>
    <w:p w:rsidR="009842C8" w:rsidRDefault="009842C8" w:rsidP="009842C8">
      <w:pPr>
        <w:rPr>
          <w:sz w:val="28"/>
          <w:szCs w:val="28"/>
        </w:rPr>
      </w:pPr>
    </w:p>
    <w:p w:rsidR="009842C8" w:rsidRPr="00CA1A11" w:rsidRDefault="009842C8" w:rsidP="009842C8">
      <w:pPr>
        <w:jc w:val="center"/>
        <w:rPr>
          <w:b/>
          <w:sz w:val="28"/>
          <w:szCs w:val="28"/>
        </w:rPr>
      </w:pPr>
      <w:r w:rsidRPr="00CA1A11">
        <w:rPr>
          <w:b/>
          <w:sz w:val="28"/>
          <w:szCs w:val="28"/>
        </w:rPr>
        <w:lastRenderedPageBreak/>
        <w:t>3. Задачи, функции и права по организации деятельности</w:t>
      </w:r>
    </w:p>
    <w:p w:rsidR="009842C8" w:rsidRPr="00CA1A11" w:rsidRDefault="009842C8" w:rsidP="009842C8">
      <w:pPr>
        <w:jc w:val="center"/>
        <w:rPr>
          <w:b/>
          <w:sz w:val="28"/>
          <w:szCs w:val="28"/>
        </w:rPr>
      </w:pPr>
      <w:r w:rsidRPr="00CA1A11">
        <w:rPr>
          <w:b/>
          <w:sz w:val="28"/>
          <w:szCs w:val="28"/>
        </w:rPr>
        <w:t>архива Комиссии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3.1. Основными задачами ответственного лица за ведение архива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Комиссии являются: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3.1.1. Комплектование архива документами, состав которых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предусмотрен разделом 2 настоящего Положения.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3.1.2. Обеспечение сохранности и учет принятых на хранение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документов.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3.1.3. Организация практической работы, связанной с использованием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документов, хранящихся в архиве.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 xml:space="preserve">3.1.4. </w:t>
      </w:r>
      <w:proofErr w:type="gramStart"/>
      <w:r w:rsidRPr="00CA1A11">
        <w:rPr>
          <w:sz w:val="28"/>
          <w:szCs w:val="28"/>
        </w:rPr>
        <w:t>Контроль за</w:t>
      </w:r>
      <w:proofErr w:type="gramEnd"/>
      <w:r w:rsidRPr="00CA1A11">
        <w:rPr>
          <w:sz w:val="28"/>
          <w:szCs w:val="28"/>
        </w:rPr>
        <w:t xml:space="preserve"> правильным формированием и оформлением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документов в делопроизводстве, отбором и подготовкой их к передаче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на архивное хранение (совместно с Экспертной комиссией территориальной</w:t>
      </w:r>
      <w:r>
        <w:rPr>
          <w:sz w:val="28"/>
          <w:szCs w:val="28"/>
        </w:rPr>
        <w:t xml:space="preserve">  </w:t>
      </w:r>
      <w:r w:rsidRPr="00CA1A11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</w:rPr>
        <w:t>г. Гуково</w:t>
      </w:r>
      <w:r w:rsidRPr="00CA1A11">
        <w:rPr>
          <w:sz w:val="28"/>
          <w:szCs w:val="28"/>
        </w:rPr>
        <w:t xml:space="preserve"> (далее – Экспертная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комиссия)).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 В соответствии с решениями Комиссии и возложенными на архив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Комиссии задачами, ответственное лицо за ведение архива Комиссии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осуществляют следующие функции: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3.2.1. Учитывает и хранит образовавшиеся в деятельности Комиссии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документы, обработанные в соответствии с инструкцией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по делопроизводству в Комиссии.</w:t>
      </w:r>
      <w:r>
        <w:rPr>
          <w:sz w:val="28"/>
          <w:szCs w:val="28"/>
        </w:rPr>
        <w:t xml:space="preserve"> 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3.2.2. Организует совместно с Экспертной комиссией работу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по подготовке описей завершенных делопроизводством документов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постоянного хранения.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3.2.3. Обеспечивает полную сохранность принятых на хранение дел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и соблюдение должного порядка хранения.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3.2.4. Создает, исполняет и совершенствует учетно-справочный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аппарат к хранящимся в архиве документам.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3.2.5. Организует использование хранящихся в архиве документов.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3.2.6. Выдает хранящиеся в архиве дела и документы для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использования в практических и других целях.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3.2.7. В соответствии с действующим законодательством выдает копии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Документов</w:t>
      </w:r>
      <w:r>
        <w:rPr>
          <w:sz w:val="28"/>
          <w:szCs w:val="28"/>
        </w:rPr>
        <w:t>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3.2.8. Ведет учет выдачи архивных дел и документов, осуществляет</w:t>
      </w:r>
      <w:r>
        <w:rPr>
          <w:sz w:val="28"/>
          <w:szCs w:val="28"/>
        </w:rPr>
        <w:t xml:space="preserve"> </w:t>
      </w:r>
      <w:proofErr w:type="gramStart"/>
      <w:r w:rsidRPr="00CA1A11">
        <w:rPr>
          <w:sz w:val="28"/>
          <w:szCs w:val="28"/>
        </w:rPr>
        <w:t>контроль за</w:t>
      </w:r>
      <w:proofErr w:type="gramEnd"/>
      <w:r w:rsidRPr="00CA1A11">
        <w:rPr>
          <w:sz w:val="28"/>
          <w:szCs w:val="28"/>
        </w:rPr>
        <w:t xml:space="preserve"> своевременным их возвращением в архив.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3.2.9. Участвует в работе Экспертной комиссии при проведении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экспертизы ценности документов, хранящихся в архиве, своевременно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отбирает к уничтожению дела с истекшими сроками хранения.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3.2.10. Контролирует правильность формирования и оформления дел,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осуществляет подготовку документов к передаче на архивное хранение.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3.2.11. Обеспечивает передачу документов на хранение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 xml:space="preserve">в муниципальный архив </w:t>
      </w:r>
      <w:r>
        <w:rPr>
          <w:sz w:val="28"/>
          <w:szCs w:val="28"/>
        </w:rPr>
        <w:t>г. Гуково</w:t>
      </w:r>
      <w:r w:rsidRPr="00CA1A11">
        <w:rPr>
          <w:sz w:val="28"/>
          <w:szCs w:val="28"/>
        </w:rPr>
        <w:t xml:space="preserve"> и своевременное представление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описи дел постоянного хранения на утверждение Экспертно-проверочной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комиссией уполномоченного органа в области архивного дела.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 xml:space="preserve">3.3. </w:t>
      </w:r>
      <w:proofErr w:type="gramStart"/>
      <w:r w:rsidRPr="00CA1A11">
        <w:rPr>
          <w:sz w:val="28"/>
          <w:szCs w:val="28"/>
        </w:rPr>
        <w:t>Ответственный</w:t>
      </w:r>
      <w:proofErr w:type="gramEnd"/>
      <w:r w:rsidRPr="00CA1A11">
        <w:rPr>
          <w:sz w:val="28"/>
          <w:szCs w:val="28"/>
        </w:rPr>
        <w:t xml:space="preserve"> за ведение архива Комиссии вправе: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3.3.1. Контролировать соблюдение установленных правил работы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с документами, обеспечение их сохранности, качества отбора и подготовки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дел к передаче на архивное хранение.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lastRenderedPageBreak/>
        <w:t>3.3.2. Вносить на рассмотрение Комиссии предложения, направленные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на улучшение работы по оформлению документов, формированию их в дела,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подготовке документов к передаче на архивное хранение.</w:t>
      </w:r>
    </w:p>
    <w:p w:rsidR="009842C8" w:rsidRPr="00CA1A11" w:rsidRDefault="009842C8" w:rsidP="009842C8">
      <w:pPr>
        <w:rPr>
          <w:sz w:val="28"/>
          <w:szCs w:val="28"/>
        </w:rPr>
      </w:pPr>
      <w:r w:rsidRPr="00CA1A11">
        <w:rPr>
          <w:sz w:val="28"/>
          <w:szCs w:val="28"/>
        </w:rPr>
        <w:t>3.3.3. Приглашать в случаях необходимости в качестве экспертов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и консультантов членов Комиссии с правом решающего голоса, работников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муниципального архива, специалистов научно-исследовательских и других</w:t>
      </w:r>
      <w:r>
        <w:rPr>
          <w:sz w:val="28"/>
          <w:szCs w:val="28"/>
        </w:rPr>
        <w:t xml:space="preserve"> </w:t>
      </w:r>
      <w:r w:rsidRPr="00CA1A11">
        <w:rPr>
          <w:sz w:val="28"/>
          <w:szCs w:val="28"/>
        </w:rPr>
        <w:t>организаций.</w:t>
      </w:r>
    </w:p>
    <w:p w:rsidR="009842C8" w:rsidRPr="00CA1A11" w:rsidRDefault="009842C8" w:rsidP="009842C8">
      <w:pPr>
        <w:rPr>
          <w:sz w:val="28"/>
          <w:szCs w:val="28"/>
        </w:rPr>
      </w:pPr>
    </w:p>
    <w:p w:rsidR="009842C8" w:rsidRDefault="009842C8" w:rsidP="009842C8">
      <w:pPr>
        <w:jc w:val="center"/>
        <w:rPr>
          <w:b/>
          <w:sz w:val="28"/>
          <w:szCs w:val="28"/>
        </w:rPr>
      </w:pPr>
    </w:p>
    <w:p w:rsidR="009842C8" w:rsidRDefault="009842C8" w:rsidP="009842C8">
      <w:pPr>
        <w:jc w:val="center"/>
        <w:rPr>
          <w:b/>
          <w:sz w:val="28"/>
          <w:szCs w:val="28"/>
        </w:rPr>
      </w:pPr>
    </w:p>
    <w:p w:rsidR="009842C8" w:rsidRDefault="009842C8" w:rsidP="009842C8">
      <w:pPr>
        <w:jc w:val="center"/>
        <w:rPr>
          <w:b/>
          <w:sz w:val="28"/>
          <w:szCs w:val="28"/>
        </w:rPr>
      </w:pPr>
    </w:p>
    <w:p w:rsidR="00DA0244" w:rsidRDefault="00DA0244" w:rsidP="009842C8">
      <w:pPr>
        <w:jc w:val="center"/>
        <w:rPr>
          <w:sz w:val="28"/>
        </w:rPr>
      </w:pPr>
    </w:p>
    <w:sectPr w:rsidR="00DA0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FF5"/>
    <w:multiLevelType w:val="multilevel"/>
    <w:tmpl w:val="5DF63BD8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">
    <w:nsid w:val="0F945561"/>
    <w:multiLevelType w:val="singleLevel"/>
    <w:tmpl w:val="4210D54C"/>
    <w:lvl w:ilvl="0">
      <w:start w:val="2"/>
      <w:numFmt w:val="bullet"/>
      <w:lvlText w:val="-"/>
      <w:lvlJc w:val="left"/>
      <w:pPr>
        <w:tabs>
          <w:tab w:val="num" w:pos="810"/>
        </w:tabs>
        <w:ind w:left="810" w:hanging="660"/>
      </w:pPr>
      <w:rPr>
        <w:rFonts w:hint="default"/>
      </w:rPr>
    </w:lvl>
  </w:abstractNum>
  <w:abstractNum w:abstractNumId="2">
    <w:nsid w:val="23EC5951"/>
    <w:multiLevelType w:val="multilevel"/>
    <w:tmpl w:val="95B84A8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3">
    <w:nsid w:val="26E60176"/>
    <w:multiLevelType w:val="multilevel"/>
    <w:tmpl w:val="73726C4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4">
    <w:nsid w:val="3C596608"/>
    <w:multiLevelType w:val="multilevel"/>
    <w:tmpl w:val="0DD2788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5">
    <w:nsid w:val="3D5814F7"/>
    <w:multiLevelType w:val="multilevel"/>
    <w:tmpl w:val="06DEF37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6">
    <w:nsid w:val="51C0674D"/>
    <w:multiLevelType w:val="multilevel"/>
    <w:tmpl w:val="76540342"/>
    <w:lvl w:ilvl="0">
      <w:start w:val="1"/>
      <w:numFmt w:val="decimal"/>
      <w:lvlText w:val="%1."/>
      <w:lvlJc w:val="left"/>
      <w:pPr>
        <w:tabs>
          <w:tab w:val="num" w:pos="2970"/>
        </w:tabs>
        <w:ind w:left="297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770"/>
        </w:tabs>
        <w:ind w:left="4770" w:hanging="2160"/>
      </w:pPr>
      <w:rPr>
        <w:rFonts w:hint="default"/>
      </w:rPr>
    </w:lvl>
  </w:abstractNum>
  <w:abstractNum w:abstractNumId="7">
    <w:nsid w:val="6E423491"/>
    <w:multiLevelType w:val="hybridMultilevel"/>
    <w:tmpl w:val="8752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1A0CAC"/>
    <w:rsid w:val="002914C5"/>
    <w:rsid w:val="0059662F"/>
    <w:rsid w:val="00675A1D"/>
    <w:rsid w:val="008B186E"/>
    <w:rsid w:val="009842C8"/>
    <w:rsid w:val="00A777A9"/>
    <w:rsid w:val="00B630CB"/>
    <w:rsid w:val="00D351B1"/>
    <w:rsid w:val="00DA0244"/>
    <w:rsid w:val="00E7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8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8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USER-01</cp:lastModifiedBy>
  <cp:revision>11</cp:revision>
  <cp:lastPrinted>2022-11-22T10:25:00Z</cp:lastPrinted>
  <dcterms:created xsi:type="dcterms:W3CDTF">2016-12-28T14:18:00Z</dcterms:created>
  <dcterms:modified xsi:type="dcterms:W3CDTF">2022-11-22T10:26:00Z</dcterms:modified>
</cp:coreProperties>
</file>